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447C6" w:rsidRDefault="004447C6" w:rsidP="004447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DEEAF6" w:themeColor="accent5" w:themeTint="33"/>
          <w:sz w:val="48"/>
          <w:szCs w:val="48"/>
          <w:lang w:val="lv-LV"/>
        </w:rPr>
      </w:pPr>
    </w:p>
    <w:p w:rsidR="004447C6" w:rsidRDefault="004447C6" w:rsidP="004447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DEEAF6" w:themeColor="accent5" w:themeTint="33"/>
          <w:sz w:val="48"/>
          <w:szCs w:val="48"/>
          <w:lang w:val="lv-LV"/>
        </w:rPr>
      </w:pPr>
    </w:p>
    <w:p w:rsidR="004447C6" w:rsidRDefault="004447C6" w:rsidP="004447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DEEAF6" w:themeColor="accent5" w:themeTint="33"/>
          <w:sz w:val="48"/>
          <w:szCs w:val="48"/>
          <w:lang w:val="lv-LV"/>
        </w:rPr>
      </w:pPr>
    </w:p>
    <w:p w:rsidR="004447C6" w:rsidRPr="00BE7645" w:rsidRDefault="00BE7645" w:rsidP="004447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8"/>
          <w:szCs w:val="48"/>
          <w:lang w:val="lv-LV"/>
        </w:rPr>
      </w:pPr>
      <w:r w:rsidRPr="00BE7645">
        <w:rPr>
          <w:rFonts w:ascii="Times New Roman" w:eastAsia="Times New Roman" w:hAnsi="Times New Roman" w:cs="Times New Roman"/>
          <w:bCs/>
          <w:sz w:val="48"/>
          <w:szCs w:val="48"/>
          <w:lang w:val="lv-LV"/>
        </w:rPr>
        <w:t>Madonas novada</w:t>
      </w:r>
    </w:p>
    <w:p w:rsidR="004447C6" w:rsidRDefault="004447C6" w:rsidP="004447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DEEAF6" w:themeColor="accent5" w:themeTint="33"/>
          <w:sz w:val="48"/>
          <w:szCs w:val="48"/>
          <w:lang w:val="lv-LV"/>
        </w:rPr>
      </w:pPr>
    </w:p>
    <w:p w:rsidR="004447C6" w:rsidRDefault="004447C6" w:rsidP="004447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DEEAF6" w:themeColor="accent5" w:themeTint="33"/>
          <w:sz w:val="48"/>
          <w:szCs w:val="48"/>
          <w:lang w:val="lv-LV"/>
        </w:rPr>
      </w:pPr>
    </w:p>
    <w:p w:rsidR="00BE7645" w:rsidRDefault="00BE7645" w:rsidP="004447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DEEAF6" w:themeColor="accent5" w:themeTint="33"/>
          <w:sz w:val="48"/>
          <w:szCs w:val="48"/>
          <w:lang w:val="lv-LV"/>
        </w:rPr>
      </w:pPr>
    </w:p>
    <w:p w:rsidR="004447C6" w:rsidRPr="006279A5" w:rsidRDefault="006279A5" w:rsidP="004447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 w:themeColor="text1"/>
          <w:sz w:val="48"/>
          <w:szCs w:val="48"/>
          <w:lang w:val="lv-LV"/>
        </w:rPr>
      </w:pPr>
      <w:r w:rsidRPr="006279A5">
        <w:rPr>
          <w:rFonts w:ascii="Times New Roman" w:eastAsia="Times New Roman" w:hAnsi="Times New Roman" w:cs="Times New Roman"/>
          <w:bCs/>
          <w:i/>
          <w:color w:val="000000" w:themeColor="text1"/>
          <w:sz w:val="48"/>
          <w:szCs w:val="48"/>
          <w:lang w:val="lv-LV"/>
        </w:rPr>
        <w:t>Andreja Eglīša Ļaudonas pamatskolas</w:t>
      </w:r>
    </w:p>
    <w:p w:rsidR="00BE7645" w:rsidRPr="00BE7645" w:rsidRDefault="00BE7645" w:rsidP="004447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DEEAF6" w:themeColor="accent5" w:themeTint="33"/>
          <w:sz w:val="16"/>
          <w:szCs w:val="16"/>
          <w:lang w:val="lv-LV"/>
        </w:rPr>
      </w:pPr>
    </w:p>
    <w:p w:rsidR="004447C6" w:rsidRPr="00166882" w:rsidRDefault="004447C6" w:rsidP="004447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</w:pPr>
      <w:r w:rsidRPr="00954D73"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>pašnovērtējuma ziņojums</w:t>
      </w:r>
    </w:p>
    <w:p w:rsidR="004447C6" w:rsidRDefault="004447C6" w:rsidP="004447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val="lv-LV"/>
        </w:rPr>
      </w:pPr>
    </w:p>
    <w:p w:rsidR="004447C6" w:rsidRDefault="004447C6"/>
    <w:p w:rsidR="004447C6" w:rsidRDefault="004447C6"/>
    <w:p w:rsidR="004447C6" w:rsidRDefault="005F15A8" w:rsidP="005F15A8">
      <w:pPr>
        <w:jc w:val="center"/>
      </w:pPr>
      <w:r>
        <w:t>par 2023. / 2024.m.g.</w:t>
      </w:r>
    </w:p>
    <w:p w:rsidR="004447C6" w:rsidRPr="004447C6" w:rsidRDefault="004447C6" w:rsidP="005F15A8">
      <w:pPr>
        <w:spacing w:after="0"/>
        <w:jc w:val="center"/>
        <w:rPr>
          <w:i/>
        </w:rPr>
      </w:pPr>
      <w:r w:rsidRPr="004447C6">
        <w:rPr>
          <w:i/>
        </w:rPr>
        <w:t>__________________________</w:t>
      </w:r>
    </w:p>
    <w:p w:rsidR="004447C6" w:rsidRPr="004447C6" w:rsidRDefault="004447C6" w:rsidP="004447C6">
      <w:pPr>
        <w:spacing w:after="0" w:line="240" w:lineRule="auto"/>
        <w:rPr>
          <w:rFonts w:ascii="Times New Roman" w:eastAsia="Times New Roman" w:hAnsi="Times New Roman" w:cs="Times New Roman"/>
          <w:i/>
          <w:color w:val="BDD6EE" w:themeColor="accent5" w:themeTint="66"/>
          <w:sz w:val="20"/>
          <w:szCs w:val="20"/>
          <w:lang w:val="lv-LV"/>
        </w:rPr>
      </w:pPr>
    </w:p>
    <w:p w:rsidR="00BC55BE" w:rsidRDefault="00BC55BE" w:rsidP="004447C6">
      <w:pPr>
        <w:spacing w:after="0"/>
      </w:pPr>
    </w:p>
    <w:p w:rsidR="004B4B41" w:rsidRDefault="004B4B41" w:rsidP="004447C6">
      <w:pPr>
        <w:spacing w:after="0"/>
      </w:pPr>
    </w:p>
    <w:p w:rsidR="004B4B41" w:rsidRDefault="004B4B41" w:rsidP="004447C6">
      <w:pPr>
        <w:spacing w:after="0"/>
      </w:pPr>
    </w:p>
    <w:p w:rsidR="004B4B41" w:rsidRDefault="004B4B41" w:rsidP="004447C6">
      <w:pPr>
        <w:spacing w:after="0"/>
      </w:pPr>
    </w:p>
    <w:p w:rsidR="00765C01" w:rsidRDefault="00765C01" w:rsidP="004447C6">
      <w:pPr>
        <w:spacing w:after="0"/>
      </w:pPr>
    </w:p>
    <w:p w:rsidR="00765C01" w:rsidRDefault="00765C01" w:rsidP="004447C6">
      <w:pPr>
        <w:spacing w:after="0"/>
      </w:pPr>
    </w:p>
    <w:p w:rsidR="00765C01" w:rsidRDefault="00765C01" w:rsidP="004447C6">
      <w:pPr>
        <w:spacing w:after="0"/>
      </w:pPr>
    </w:p>
    <w:p w:rsidR="00765C01" w:rsidRDefault="00765C01" w:rsidP="004447C6">
      <w:pPr>
        <w:spacing w:after="0"/>
      </w:pPr>
    </w:p>
    <w:p w:rsidR="004B4B41" w:rsidRDefault="004B4B41" w:rsidP="004447C6">
      <w:pPr>
        <w:spacing w:after="0"/>
      </w:pPr>
    </w:p>
    <w:p w:rsidR="00765C01" w:rsidRPr="00765C01" w:rsidRDefault="00765C01" w:rsidP="00765C01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b/>
          <w:color w:val="414142"/>
          <w:sz w:val="24"/>
          <w:szCs w:val="24"/>
        </w:rPr>
      </w:pPr>
      <w:r w:rsidRPr="00765C01">
        <w:rPr>
          <w:rFonts w:ascii="Times New Roman" w:eastAsia="Times New Roman" w:hAnsi="Times New Roman" w:cs="Times New Roman"/>
          <w:b/>
          <w:color w:val="414142"/>
          <w:sz w:val="24"/>
          <w:szCs w:val="24"/>
        </w:rPr>
        <w:t>SASKAŅOTS</w:t>
      </w:r>
    </w:p>
    <w:tbl>
      <w:tblPr>
        <w:tblW w:w="5000" w:type="pct"/>
        <w:shd w:val="clear" w:color="auto" w:fill="FFFFFF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839"/>
        <w:gridCol w:w="418"/>
        <w:gridCol w:w="4006"/>
      </w:tblGrid>
      <w:tr w:rsidR="00765C01" w:rsidRPr="00C42C24" w:rsidTr="00531936">
        <w:trPr>
          <w:trHeight w:val="20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:rsidR="00765C01" w:rsidRPr="00765C01" w:rsidRDefault="00765C01" w:rsidP="00531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</w:rPr>
            </w:pPr>
            <w:r w:rsidRPr="00765C01">
              <w:rPr>
                <w:rFonts w:ascii="Times New Roman" w:eastAsia="Times New Roman" w:hAnsi="Times New Roman" w:cs="Times New Roman"/>
                <w:color w:val="414142"/>
              </w:rPr>
              <w:t xml:space="preserve"> Madonas novada pašvaldības domes </w:t>
            </w:r>
            <w:proofErr w:type="spellStart"/>
            <w:r w:rsidRPr="00765C01">
              <w:rPr>
                <w:rFonts w:ascii="Times New Roman" w:eastAsia="Times New Roman" w:hAnsi="Times New Roman" w:cs="Times New Roman"/>
                <w:color w:val="414142"/>
              </w:rPr>
              <w:t>priekšsēdētāja</w:t>
            </w:r>
            <w:proofErr w:type="spellEnd"/>
            <w:r w:rsidRPr="00765C01">
              <w:rPr>
                <w:rFonts w:ascii="Times New Roman" w:eastAsia="Times New Roman" w:hAnsi="Times New Roman" w:cs="Times New Roman"/>
                <w:color w:val="414142"/>
              </w:rPr>
              <w:t xml:space="preserve"> </w:t>
            </w:r>
            <w:proofErr w:type="spellStart"/>
            <w:r w:rsidRPr="00765C01">
              <w:rPr>
                <w:rFonts w:ascii="Times New Roman" w:eastAsia="Times New Roman" w:hAnsi="Times New Roman" w:cs="Times New Roman"/>
                <w:color w:val="414142"/>
              </w:rPr>
              <w:t>vietnieks</w:t>
            </w:r>
            <w:proofErr w:type="spellEnd"/>
          </w:p>
        </w:tc>
      </w:tr>
      <w:tr w:rsidR="00765C01" w:rsidRPr="00C42C24" w:rsidTr="00531936">
        <w:trPr>
          <w:trHeight w:val="2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65C01" w:rsidRPr="00765C01" w:rsidRDefault="00765C01" w:rsidP="0053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lang w:val="lv-LV"/>
              </w:rPr>
            </w:pPr>
          </w:p>
        </w:tc>
      </w:tr>
      <w:tr w:rsidR="00765C01" w:rsidRPr="00C42C24" w:rsidTr="00531936">
        <w:trPr>
          <w:trHeight w:val="280"/>
        </w:trPr>
        <w:tc>
          <w:tcPr>
            <w:tcW w:w="2323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:rsidR="00765C01" w:rsidRPr="00765C01" w:rsidRDefault="00765C01" w:rsidP="00531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</w:rPr>
            </w:pPr>
            <w:r w:rsidRPr="00765C01">
              <w:rPr>
                <w:rFonts w:ascii="Times New Roman" w:eastAsia="Times New Roman" w:hAnsi="Times New Roman" w:cs="Times New Roman"/>
                <w:color w:val="414142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65C01" w:rsidRPr="00765C01" w:rsidRDefault="00765C01" w:rsidP="00531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</w:rPr>
            </w:pPr>
            <w:r w:rsidRPr="00765C01">
              <w:rPr>
                <w:rFonts w:ascii="Times New Roman" w:eastAsia="Times New Roman" w:hAnsi="Times New Roman" w:cs="Times New Roman"/>
                <w:color w:val="414142"/>
              </w:rPr>
              <w:t> 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:rsidR="00765C01" w:rsidRPr="00765C01" w:rsidRDefault="00765C01" w:rsidP="00531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</w:rPr>
            </w:pPr>
            <w:r w:rsidRPr="00765C01">
              <w:rPr>
                <w:rFonts w:ascii="Times New Roman" w:eastAsia="Times New Roman" w:hAnsi="Times New Roman" w:cs="Times New Roman"/>
                <w:color w:val="414142"/>
              </w:rPr>
              <w:t> Zigfrīds Gora</w:t>
            </w:r>
          </w:p>
        </w:tc>
      </w:tr>
      <w:tr w:rsidR="00765C01" w:rsidRPr="00C42C24" w:rsidTr="00531936">
        <w:trPr>
          <w:trHeight w:val="200"/>
        </w:trPr>
        <w:tc>
          <w:tcPr>
            <w:tcW w:w="2323" w:type="pct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65C01" w:rsidRPr="00EA03A5" w:rsidRDefault="00765C01" w:rsidP="0053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414142"/>
                <w:sz w:val="16"/>
                <w:szCs w:val="16"/>
                <w:lang w:val="lv-LV"/>
              </w:rPr>
            </w:pPr>
            <w:r w:rsidRPr="00EA03A5">
              <w:rPr>
                <w:rFonts w:ascii="Times New Roman" w:eastAsia="Times New Roman" w:hAnsi="Times New Roman" w:cs="Times New Roman"/>
                <w:i/>
                <w:color w:val="414142"/>
                <w:sz w:val="16"/>
                <w:szCs w:val="16"/>
                <w:lang w:val="lv-LV"/>
              </w:rPr>
              <w:t>(paraksts)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65C01" w:rsidRPr="00C42C24" w:rsidRDefault="00765C01" w:rsidP="0053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C42C2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2424" w:type="pct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65C01" w:rsidRPr="00C42C24" w:rsidRDefault="00765C01" w:rsidP="0053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</w:p>
        </w:tc>
      </w:tr>
      <w:tr w:rsidR="00765C01" w:rsidRPr="00C42C24" w:rsidTr="00531936">
        <w:trPr>
          <w:trHeight w:val="280"/>
        </w:trPr>
        <w:tc>
          <w:tcPr>
            <w:tcW w:w="2323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:rsidR="00765C01" w:rsidRPr="00EA03A5" w:rsidRDefault="00765C01" w:rsidP="0053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414142"/>
                <w:sz w:val="16"/>
                <w:szCs w:val="16"/>
              </w:rPr>
            </w:pPr>
            <w:r w:rsidRPr="00EA03A5">
              <w:rPr>
                <w:rFonts w:ascii="Times New Roman" w:eastAsia="Times New Roman" w:hAnsi="Times New Roman" w:cs="Times New Roman"/>
                <w:i/>
                <w:color w:val="414142"/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65C01" w:rsidRPr="00C42C24" w:rsidRDefault="00765C01" w:rsidP="0053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C42C2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  <w:tc>
          <w:tcPr>
            <w:tcW w:w="24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65C01" w:rsidRPr="00C42C24" w:rsidRDefault="00765C01" w:rsidP="0053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C42C2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</w:tr>
      <w:tr w:rsidR="00765C01" w:rsidRPr="00C42C24" w:rsidTr="00531936">
        <w:trPr>
          <w:trHeight w:val="200"/>
        </w:trPr>
        <w:tc>
          <w:tcPr>
            <w:tcW w:w="2323" w:type="pct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65C01" w:rsidRPr="00EA03A5" w:rsidRDefault="00765C01" w:rsidP="0053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414142"/>
                <w:sz w:val="16"/>
                <w:szCs w:val="16"/>
              </w:rPr>
            </w:pPr>
            <w:r w:rsidRPr="00EA03A5">
              <w:rPr>
                <w:rFonts w:ascii="Times New Roman" w:eastAsia="Times New Roman" w:hAnsi="Times New Roman" w:cs="Times New Roman"/>
                <w:i/>
                <w:color w:val="414142"/>
                <w:sz w:val="16"/>
                <w:szCs w:val="16"/>
              </w:rPr>
              <w:t>(datums)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65C01" w:rsidRPr="00C42C24" w:rsidRDefault="00765C01" w:rsidP="0053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C42C2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  <w:tc>
          <w:tcPr>
            <w:tcW w:w="24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65C01" w:rsidRPr="00C42C24" w:rsidRDefault="00765C01" w:rsidP="0053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C42C2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</w:tr>
    </w:tbl>
    <w:p w:rsidR="004B4B41" w:rsidRDefault="004B4B41" w:rsidP="004447C6">
      <w:pPr>
        <w:spacing w:after="0"/>
      </w:pPr>
    </w:p>
    <w:p w:rsidR="005F15A8" w:rsidRDefault="005F15A8" w:rsidP="004447C6">
      <w:pPr>
        <w:spacing w:after="0"/>
      </w:pPr>
    </w:p>
    <w:p w:rsidR="005F15A8" w:rsidRDefault="005F15A8" w:rsidP="004447C6">
      <w:pPr>
        <w:spacing w:after="0"/>
      </w:pPr>
    </w:p>
    <w:p w:rsidR="005F15A8" w:rsidRDefault="005F15A8" w:rsidP="004447C6">
      <w:pPr>
        <w:spacing w:after="0"/>
      </w:pPr>
    </w:p>
    <w:p w:rsidR="004B4B41" w:rsidRPr="00C25E98" w:rsidRDefault="004B4B41" w:rsidP="001C4070">
      <w:pPr>
        <w:pStyle w:val="Sarakstarindkopa"/>
        <w:numPr>
          <w:ilvl w:val="0"/>
          <w:numId w:val="1"/>
        </w:numPr>
        <w:shd w:val="clear" w:color="auto" w:fill="FFFFFF" w:themeFill="background1"/>
        <w:spacing w:after="0" w:line="240" w:lineRule="auto"/>
        <w:ind w:left="-426" w:right="-1192" w:hanging="142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C25E98">
        <w:rPr>
          <w:rFonts w:ascii="Times New Roman" w:hAnsi="Times New Roman" w:cs="Times New Roman"/>
          <w:b/>
          <w:bCs/>
          <w:sz w:val="24"/>
          <w:szCs w:val="24"/>
          <w:lang w:val="lv-LV"/>
        </w:rPr>
        <w:lastRenderedPageBreak/>
        <w:t>Izglītības iestādes vispārīgs raksturojums</w:t>
      </w:r>
    </w:p>
    <w:p w:rsidR="00FA2656" w:rsidRPr="00FA2656" w:rsidRDefault="00FA2656" w:rsidP="00FA2656">
      <w:pPr>
        <w:pStyle w:val="Sarakstarindkopa"/>
        <w:spacing w:after="0" w:line="240" w:lineRule="auto"/>
        <w:ind w:left="-426"/>
        <w:rPr>
          <w:rFonts w:ascii="Times New Roman" w:hAnsi="Times New Roman" w:cs="Times New Roman"/>
          <w:b/>
          <w:bCs/>
          <w:sz w:val="16"/>
          <w:szCs w:val="16"/>
          <w:lang w:val="lv-LV"/>
        </w:rPr>
      </w:pPr>
    </w:p>
    <w:p w:rsidR="00FA2656" w:rsidRPr="00883310" w:rsidRDefault="00CD4A26" w:rsidP="00883310">
      <w:pPr>
        <w:pStyle w:val="Sarakstarindkop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CD4A26">
        <w:rPr>
          <w:rFonts w:ascii="Times New Roman" w:hAnsi="Times New Roman" w:cs="Times New Roman"/>
          <w:bCs/>
          <w:sz w:val="24"/>
          <w:szCs w:val="24"/>
          <w:lang w:val="lv-LV"/>
        </w:rPr>
        <w:t>Izglītības iestādes  m</w:t>
      </w:r>
      <w:r w:rsidR="00FA2656" w:rsidRPr="00CD4A26">
        <w:rPr>
          <w:rFonts w:ascii="Times New Roman" w:hAnsi="Times New Roman" w:cs="Times New Roman"/>
          <w:sz w:val="24"/>
          <w:szCs w:val="24"/>
          <w:lang w:val="lv-LV"/>
        </w:rPr>
        <w:t xml:space="preserve">isija – </w:t>
      </w:r>
      <w:r w:rsidR="00327EB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83310"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883310" w:rsidRPr="00883310">
        <w:rPr>
          <w:rFonts w:ascii="Times New Roman" w:hAnsi="Times New Roman" w:cs="Times New Roman"/>
          <w:sz w:val="24"/>
          <w:szCs w:val="24"/>
          <w:lang w:val="lv-LV"/>
        </w:rPr>
        <w:t>kola labvēlīga izaugsmei, droša pašizpausmei, virzoša uz mērķi.</w:t>
      </w:r>
    </w:p>
    <w:p w:rsidR="00FA2656" w:rsidRPr="00CD4A26" w:rsidRDefault="00FA2656" w:rsidP="00FA2656">
      <w:pPr>
        <w:pStyle w:val="Sarakstarindkopa"/>
        <w:spacing w:after="0" w:line="240" w:lineRule="auto"/>
        <w:ind w:left="-142" w:firstLine="142"/>
        <w:rPr>
          <w:rFonts w:ascii="Times New Roman" w:hAnsi="Times New Roman" w:cs="Times New Roman"/>
          <w:sz w:val="24"/>
          <w:szCs w:val="24"/>
          <w:lang w:val="lv-LV"/>
        </w:rPr>
      </w:pPr>
    </w:p>
    <w:p w:rsidR="00FA2656" w:rsidRPr="00883310" w:rsidRDefault="00CD4A26" w:rsidP="00883310">
      <w:pPr>
        <w:pStyle w:val="Sarakstarindko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lv-LV"/>
        </w:rPr>
      </w:pPr>
      <w:r w:rsidRPr="00883310">
        <w:rPr>
          <w:rFonts w:ascii="Times New Roman" w:hAnsi="Times New Roman" w:cs="Times New Roman"/>
          <w:bCs/>
          <w:sz w:val="24"/>
          <w:szCs w:val="24"/>
          <w:lang w:val="lv-LV"/>
        </w:rPr>
        <w:t>Izglītības iestādes v</w:t>
      </w:r>
      <w:r w:rsidR="00FA2656" w:rsidRPr="00883310">
        <w:rPr>
          <w:rFonts w:ascii="Times New Roman" w:hAnsi="Times New Roman" w:cs="Times New Roman"/>
          <w:sz w:val="24"/>
          <w:szCs w:val="24"/>
          <w:lang w:val="lv-LV"/>
        </w:rPr>
        <w:t xml:space="preserve">īzija  par izglītojamo – </w:t>
      </w:r>
      <w:r w:rsidR="00883310" w:rsidRPr="00883310">
        <w:rPr>
          <w:rFonts w:ascii="Times New Roman" w:hAnsi="Times New Roman" w:cs="Times New Roman"/>
          <w:sz w:val="24"/>
          <w:szCs w:val="24"/>
          <w:lang w:val="lv-LV"/>
        </w:rPr>
        <w:t>mūsdienīga skola - atvērta skolēna personības izaugsmei.</w:t>
      </w:r>
    </w:p>
    <w:p w:rsidR="00FA2656" w:rsidRPr="00883310" w:rsidRDefault="00CD4A26" w:rsidP="00883310">
      <w:pPr>
        <w:pStyle w:val="Sarakstarindkop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CD4A26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Izglītības iestādes </w:t>
      </w:r>
      <w:r w:rsidRPr="00CD4A26">
        <w:rPr>
          <w:rFonts w:ascii="Times New Roman" w:hAnsi="Times New Roman" w:cs="Times New Roman"/>
          <w:sz w:val="24"/>
          <w:szCs w:val="24"/>
          <w:lang w:val="lv-LV"/>
        </w:rPr>
        <w:t>v</w:t>
      </w:r>
      <w:r w:rsidR="00FA2656" w:rsidRPr="00CD4A26">
        <w:rPr>
          <w:rFonts w:ascii="Times New Roman" w:hAnsi="Times New Roman" w:cs="Times New Roman"/>
          <w:sz w:val="24"/>
          <w:szCs w:val="24"/>
          <w:lang w:val="lv-LV"/>
        </w:rPr>
        <w:t>ērtības –</w:t>
      </w:r>
      <w:r w:rsidR="00883310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83310" w:rsidRPr="00883310">
        <w:rPr>
          <w:rFonts w:ascii="Times New Roman" w:hAnsi="Times New Roman" w:cs="Times New Roman"/>
          <w:sz w:val="24"/>
          <w:szCs w:val="24"/>
          <w:lang w:val="lv-LV"/>
        </w:rPr>
        <w:t>cieņa, sadarbība, atbildība.</w:t>
      </w:r>
    </w:p>
    <w:p w:rsidR="004B4B41" w:rsidRPr="006029A5" w:rsidRDefault="004B4B41" w:rsidP="00FA2656">
      <w:pPr>
        <w:spacing w:after="0" w:line="240" w:lineRule="auto"/>
        <w:ind w:firstLine="142"/>
        <w:rPr>
          <w:rFonts w:ascii="Times New Roman" w:hAnsi="Times New Roman" w:cs="Times New Roman"/>
          <w:sz w:val="16"/>
          <w:szCs w:val="16"/>
          <w:lang w:val="lv-LV"/>
        </w:rPr>
      </w:pPr>
    </w:p>
    <w:p w:rsidR="004B4B41" w:rsidRPr="00FF0C6C" w:rsidRDefault="004B4B41" w:rsidP="00FF0C6C">
      <w:pPr>
        <w:pStyle w:val="Sarakstarindkopa"/>
        <w:numPr>
          <w:ilvl w:val="1"/>
          <w:numId w:val="1"/>
        </w:numPr>
        <w:spacing w:line="300" w:lineRule="exact"/>
        <w:ind w:left="-142" w:right="-341" w:firstLine="142"/>
        <w:rPr>
          <w:rFonts w:ascii="Times New Roman" w:hAnsi="Times New Roman" w:cs="Times New Roman"/>
          <w:sz w:val="24"/>
          <w:szCs w:val="24"/>
          <w:lang w:val="lv-LV"/>
        </w:rPr>
      </w:pPr>
      <w:r w:rsidRPr="00FF0C6C">
        <w:rPr>
          <w:rFonts w:ascii="Times New Roman" w:hAnsi="Times New Roman" w:cs="Times New Roman"/>
          <w:sz w:val="24"/>
          <w:szCs w:val="24"/>
          <w:lang w:val="lv-LV"/>
        </w:rPr>
        <w:t>Izglītojamo skaits un īstenotās izglītības programmas 2023./2024. mācību gadā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3"/>
        <w:gridCol w:w="1560"/>
        <w:gridCol w:w="1559"/>
        <w:gridCol w:w="992"/>
        <w:gridCol w:w="1134"/>
        <w:gridCol w:w="1559"/>
        <w:gridCol w:w="1560"/>
      </w:tblGrid>
      <w:tr w:rsidR="004B4B41" w:rsidRPr="00412AB1" w:rsidTr="004B4B41">
        <w:trPr>
          <w:trHeight w:val="227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41" w:rsidRPr="00412AB1" w:rsidRDefault="004B4B41" w:rsidP="00106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Izglītības programmas nosaukums</w:t>
            </w:r>
          </w:p>
          <w:p w:rsidR="004B4B41" w:rsidRPr="00412AB1" w:rsidRDefault="004B4B41" w:rsidP="00106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B41" w:rsidRPr="00412AB1" w:rsidRDefault="004B4B41" w:rsidP="00106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Izglītības</w:t>
            </w:r>
          </w:p>
          <w:p w:rsidR="004B4B41" w:rsidRPr="00412AB1" w:rsidRDefault="004B4B41" w:rsidP="00106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programmas</w:t>
            </w:r>
          </w:p>
          <w:p w:rsidR="004B4B41" w:rsidRPr="00412AB1" w:rsidRDefault="004B4B41" w:rsidP="00106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kods</w:t>
            </w:r>
          </w:p>
          <w:p w:rsidR="004B4B41" w:rsidRPr="00412AB1" w:rsidRDefault="004B4B41" w:rsidP="00106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:rsidR="004B4B41" w:rsidRDefault="004B4B41" w:rsidP="00106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Īstenošanas vietas adrese</w:t>
            </w:r>
          </w:p>
          <w:p w:rsidR="004B4B41" w:rsidRPr="00412AB1" w:rsidRDefault="004B4B41" w:rsidP="00106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(ja atšķiras no juridiskās adreses)</w:t>
            </w:r>
          </w:p>
        </w:tc>
        <w:tc>
          <w:tcPr>
            <w:tcW w:w="2126" w:type="dxa"/>
            <w:gridSpan w:val="2"/>
            <w:vAlign w:val="center"/>
          </w:tcPr>
          <w:p w:rsidR="004B4B41" w:rsidRPr="00412AB1" w:rsidRDefault="004B4B41" w:rsidP="00106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Licence</w:t>
            </w:r>
          </w:p>
        </w:tc>
        <w:tc>
          <w:tcPr>
            <w:tcW w:w="1559" w:type="dxa"/>
            <w:vMerge w:val="restart"/>
            <w:vAlign w:val="center"/>
          </w:tcPr>
          <w:p w:rsidR="004B4B41" w:rsidRPr="00412AB1" w:rsidRDefault="004B4B41" w:rsidP="00106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Izglītojamo skaits, uzsākot 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programmas apguvi 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./202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4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m.g</w:t>
            </w:r>
            <w:proofErr w:type="spellEnd"/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(01.09.2023.)</w:t>
            </w:r>
          </w:p>
        </w:tc>
        <w:tc>
          <w:tcPr>
            <w:tcW w:w="1560" w:type="dxa"/>
            <w:vMerge w:val="restart"/>
            <w:vAlign w:val="center"/>
          </w:tcPr>
          <w:p w:rsidR="004B4B41" w:rsidRDefault="004B4B41" w:rsidP="00106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Izglītojamo skaits, noslēdzot programmas apguvi 2023./2024.m.g.</w:t>
            </w:r>
          </w:p>
          <w:p w:rsidR="004B4B41" w:rsidRPr="00412AB1" w:rsidRDefault="004B4B41" w:rsidP="00106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(31.05.2024.)</w:t>
            </w:r>
          </w:p>
        </w:tc>
      </w:tr>
      <w:tr w:rsidR="004B4B41" w:rsidRPr="00412AB1" w:rsidTr="00106285">
        <w:trPr>
          <w:trHeight w:val="784"/>
          <w:jc w:val="center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41" w:rsidRPr="00412AB1" w:rsidRDefault="004B4B41" w:rsidP="00531936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41" w:rsidRPr="00412AB1" w:rsidRDefault="004B4B41" w:rsidP="00531936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4B4B41" w:rsidRPr="00412AB1" w:rsidRDefault="004B4B41" w:rsidP="00531936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992" w:type="dxa"/>
            <w:vAlign w:val="center"/>
          </w:tcPr>
          <w:p w:rsidR="004B4B41" w:rsidRPr="00412AB1" w:rsidRDefault="004B4B41" w:rsidP="00106285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Nr.</w:t>
            </w:r>
          </w:p>
        </w:tc>
        <w:tc>
          <w:tcPr>
            <w:tcW w:w="1134" w:type="dxa"/>
            <w:vAlign w:val="center"/>
          </w:tcPr>
          <w:p w:rsidR="004B4B41" w:rsidRPr="00412AB1" w:rsidRDefault="004B4B41" w:rsidP="0010628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Licencēšanas</w:t>
            </w:r>
          </w:p>
          <w:p w:rsidR="004B4B41" w:rsidRPr="00412AB1" w:rsidRDefault="004B4B41" w:rsidP="0010628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datums</w:t>
            </w:r>
          </w:p>
        </w:tc>
        <w:tc>
          <w:tcPr>
            <w:tcW w:w="1559" w:type="dxa"/>
            <w:vMerge/>
          </w:tcPr>
          <w:p w:rsidR="004B4B41" w:rsidRPr="00412AB1" w:rsidRDefault="004B4B41" w:rsidP="00531936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60" w:type="dxa"/>
            <w:vMerge/>
          </w:tcPr>
          <w:p w:rsidR="004B4B41" w:rsidRPr="00412AB1" w:rsidRDefault="004B4B41" w:rsidP="00531936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EF685B" w:rsidRPr="00412AB1" w:rsidTr="00FF0C6C">
        <w:trPr>
          <w:trHeight w:val="315"/>
          <w:jc w:val="center"/>
        </w:trPr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:rsidR="00EF685B" w:rsidRPr="002F3D83" w:rsidRDefault="00EF685B" w:rsidP="00EF685B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2F3D83">
              <w:rPr>
                <w:rFonts w:ascii="Times New Roman" w:hAnsi="Times New Roman" w:cs="Times New Roman"/>
                <w:sz w:val="24"/>
                <w:szCs w:val="24"/>
              </w:rPr>
              <w:t>Pamatizglītības</w:t>
            </w:r>
            <w:proofErr w:type="spellEnd"/>
            <w:r w:rsidRPr="002F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D83">
              <w:rPr>
                <w:rFonts w:ascii="Times New Roman" w:hAnsi="Times New Roman" w:cs="Times New Roman"/>
                <w:sz w:val="24"/>
                <w:szCs w:val="24"/>
              </w:rPr>
              <w:t>programma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F685B" w:rsidRPr="002F3D83" w:rsidRDefault="00EF685B" w:rsidP="00EF685B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F3D83">
              <w:rPr>
                <w:rFonts w:ascii="Times New Roman" w:hAnsi="Times New Roman" w:cs="Times New Roman"/>
                <w:sz w:val="24"/>
                <w:szCs w:val="24"/>
              </w:rPr>
              <w:t>21011111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F685B" w:rsidRPr="002F3D83" w:rsidRDefault="00EF685B" w:rsidP="00EF685B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</w:tcPr>
          <w:p w:rsidR="00EF685B" w:rsidRPr="002F3D83" w:rsidRDefault="00EF685B" w:rsidP="00EF685B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F3D83">
              <w:rPr>
                <w:rFonts w:ascii="Times New Roman" w:hAnsi="Times New Roman" w:cs="Times New Roman"/>
                <w:sz w:val="24"/>
                <w:szCs w:val="24"/>
              </w:rPr>
              <w:t>V_3516</w:t>
            </w:r>
          </w:p>
        </w:tc>
        <w:tc>
          <w:tcPr>
            <w:tcW w:w="1134" w:type="dxa"/>
          </w:tcPr>
          <w:p w:rsidR="00EF685B" w:rsidRPr="002F3D83" w:rsidRDefault="00EF685B" w:rsidP="00EF685B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D83">
              <w:rPr>
                <w:rFonts w:ascii="Times New Roman" w:hAnsi="Times New Roman" w:cs="Times New Roman"/>
                <w:sz w:val="24"/>
                <w:szCs w:val="24"/>
              </w:rPr>
              <w:t>04.08.</w:t>
            </w:r>
          </w:p>
          <w:p w:rsidR="00EF685B" w:rsidRPr="002F3D83" w:rsidRDefault="00EF685B" w:rsidP="00EF685B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F3D83">
              <w:rPr>
                <w:rFonts w:ascii="Times New Roman" w:hAnsi="Times New Roman" w:cs="Times New Roman"/>
                <w:sz w:val="24"/>
                <w:szCs w:val="24"/>
              </w:rPr>
              <w:t>2020.</w:t>
            </w:r>
          </w:p>
        </w:tc>
        <w:tc>
          <w:tcPr>
            <w:tcW w:w="1559" w:type="dxa"/>
          </w:tcPr>
          <w:p w:rsidR="00EF685B" w:rsidRPr="006E5D59" w:rsidRDefault="006E5D59" w:rsidP="00EF6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val="lv-LV"/>
              </w:rPr>
            </w:pPr>
            <w:r w:rsidRPr="006E5D59">
              <w:rPr>
                <w:rFonts w:ascii="Times New Roman" w:hAnsi="Times New Roman" w:cs="Times New Roman"/>
                <w:sz w:val="24"/>
                <w:szCs w:val="20"/>
                <w:lang w:val="lv-LV"/>
              </w:rPr>
              <w:t>100</w:t>
            </w:r>
          </w:p>
        </w:tc>
        <w:tc>
          <w:tcPr>
            <w:tcW w:w="1560" w:type="dxa"/>
          </w:tcPr>
          <w:p w:rsidR="00EF685B" w:rsidRPr="000E1867" w:rsidRDefault="000E1867" w:rsidP="00BB7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val="lv-LV"/>
              </w:rPr>
            </w:pPr>
            <w:r w:rsidRPr="000E1867">
              <w:rPr>
                <w:rFonts w:ascii="Times New Roman" w:hAnsi="Times New Roman" w:cs="Times New Roman"/>
                <w:sz w:val="24"/>
                <w:szCs w:val="20"/>
                <w:lang w:val="lv-LV"/>
              </w:rPr>
              <w:t>10</w:t>
            </w:r>
            <w:r w:rsidR="00BB7710">
              <w:rPr>
                <w:rFonts w:ascii="Times New Roman" w:hAnsi="Times New Roman" w:cs="Times New Roman"/>
                <w:sz w:val="24"/>
                <w:szCs w:val="20"/>
                <w:lang w:val="lv-LV"/>
              </w:rPr>
              <w:t>3</w:t>
            </w:r>
          </w:p>
        </w:tc>
      </w:tr>
      <w:tr w:rsidR="00EF685B" w:rsidRPr="00412AB1" w:rsidTr="00FF0C6C">
        <w:trPr>
          <w:trHeight w:val="277"/>
          <w:jc w:val="center"/>
        </w:trPr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:rsidR="00EF685B" w:rsidRPr="002F3D83" w:rsidRDefault="00EF685B" w:rsidP="00EF685B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D83">
              <w:rPr>
                <w:rFonts w:ascii="Times New Roman" w:hAnsi="Times New Roman" w:cs="Times New Roman"/>
                <w:sz w:val="24"/>
                <w:szCs w:val="24"/>
              </w:rPr>
              <w:t>Speciālās</w:t>
            </w:r>
            <w:proofErr w:type="spellEnd"/>
            <w:r w:rsidRPr="002F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D83">
              <w:rPr>
                <w:rFonts w:ascii="Times New Roman" w:hAnsi="Times New Roman" w:cs="Times New Roman"/>
                <w:sz w:val="24"/>
                <w:szCs w:val="24"/>
              </w:rPr>
              <w:t>pamatizglītības</w:t>
            </w:r>
            <w:proofErr w:type="spellEnd"/>
            <w:r w:rsidRPr="002F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D83">
              <w:rPr>
                <w:rFonts w:ascii="Times New Roman" w:hAnsi="Times New Roman" w:cs="Times New Roman"/>
                <w:sz w:val="24"/>
                <w:szCs w:val="24"/>
              </w:rPr>
              <w:t>programma</w:t>
            </w:r>
            <w:proofErr w:type="spellEnd"/>
            <w:r w:rsidRPr="002F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D83">
              <w:rPr>
                <w:rFonts w:ascii="Times New Roman" w:hAnsi="Times New Roman" w:cs="Times New Roman"/>
                <w:sz w:val="24"/>
                <w:szCs w:val="24"/>
              </w:rPr>
              <w:t>izglītojamajiem</w:t>
            </w:r>
            <w:proofErr w:type="spellEnd"/>
            <w:r w:rsidRPr="002F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D83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2F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D83">
              <w:rPr>
                <w:rFonts w:ascii="Times New Roman" w:hAnsi="Times New Roman" w:cs="Times New Roman"/>
                <w:sz w:val="24"/>
                <w:szCs w:val="24"/>
              </w:rPr>
              <w:t>mācīšanās</w:t>
            </w:r>
            <w:proofErr w:type="spellEnd"/>
            <w:r w:rsidRPr="002F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D83">
              <w:rPr>
                <w:rFonts w:ascii="Times New Roman" w:hAnsi="Times New Roman" w:cs="Times New Roman"/>
                <w:sz w:val="24"/>
                <w:szCs w:val="24"/>
              </w:rPr>
              <w:t>traucējumiem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F685B" w:rsidRPr="002F3D83" w:rsidRDefault="00EF685B" w:rsidP="00EF685B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D83">
              <w:rPr>
                <w:rFonts w:ascii="Times New Roman" w:hAnsi="Times New Roman" w:cs="Times New Roman"/>
                <w:sz w:val="24"/>
                <w:szCs w:val="24"/>
              </w:rPr>
              <w:t>21015611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F685B" w:rsidRPr="002F3D83" w:rsidRDefault="00EF685B" w:rsidP="00EF685B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685B" w:rsidRPr="002F3D83" w:rsidRDefault="00EF685B" w:rsidP="00EF685B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D83">
              <w:rPr>
                <w:rFonts w:ascii="Times New Roman" w:hAnsi="Times New Roman" w:cs="Times New Roman"/>
                <w:sz w:val="24"/>
                <w:szCs w:val="24"/>
              </w:rPr>
              <w:t>V_6314</w:t>
            </w:r>
          </w:p>
        </w:tc>
        <w:tc>
          <w:tcPr>
            <w:tcW w:w="1134" w:type="dxa"/>
          </w:tcPr>
          <w:p w:rsidR="00EF685B" w:rsidRPr="002F3D83" w:rsidRDefault="00EF685B" w:rsidP="00EF685B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D83">
              <w:rPr>
                <w:rFonts w:ascii="Times New Roman" w:hAnsi="Times New Roman" w:cs="Times New Roman"/>
                <w:sz w:val="24"/>
                <w:szCs w:val="24"/>
              </w:rPr>
              <w:t>30.08.2022</w:t>
            </w:r>
          </w:p>
        </w:tc>
        <w:tc>
          <w:tcPr>
            <w:tcW w:w="1559" w:type="dxa"/>
          </w:tcPr>
          <w:p w:rsidR="00EF685B" w:rsidRPr="006E5D59" w:rsidRDefault="006E5D59" w:rsidP="00EF6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E5D59">
              <w:rPr>
                <w:rFonts w:ascii="Times New Roman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1560" w:type="dxa"/>
          </w:tcPr>
          <w:p w:rsidR="00EF685B" w:rsidRPr="000E1867" w:rsidRDefault="000E1867" w:rsidP="00EF6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0E1867">
              <w:rPr>
                <w:rFonts w:ascii="Times New Roman" w:hAnsi="Times New Roman" w:cs="Times New Roman"/>
                <w:sz w:val="24"/>
                <w:szCs w:val="20"/>
              </w:rPr>
              <w:t>7</w:t>
            </w:r>
          </w:p>
        </w:tc>
      </w:tr>
      <w:tr w:rsidR="00EF685B" w:rsidRPr="00412AB1" w:rsidTr="00FF0C6C">
        <w:trPr>
          <w:trHeight w:val="281"/>
          <w:jc w:val="center"/>
        </w:trPr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:rsidR="00EF685B" w:rsidRPr="002F3D83" w:rsidRDefault="00EF685B" w:rsidP="00EF685B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D83">
              <w:rPr>
                <w:rFonts w:ascii="Times New Roman" w:hAnsi="Times New Roman" w:cs="Times New Roman"/>
                <w:sz w:val="24"/>
                <w:szCs w:val="24"/>
              </w:rPr>
              <w:t>Speciālās</w:t>
            </w:r>
            <w:proofErr w:type="spellEnd"/>
            <w:r w:rsidRPr="002F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D83">
              <w:rPr>
                <w:rFonts w:ascii="Times New Roman" w:hAnsi="Times New Roman" w:cs="Times New Roman"/>
                <w:sz w:val="24"/>
                <w:szCs w:val="24"/>
              </w:rPr>
              <w:t>pamatizglītības</w:t>
            </w:r>
            <w:proofErr w:type="spellEnd"/>
            <w:r w:rsidRPr="002F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D83">
              <w:rPr>
                <w:rFonts w:ascii="Times New Roman" w:hAnsi="Times New Roman" w:cs="Times New Roman"/>
                <w:sz w:val="24"/>
                <w:szCs w:val="24"/>
              </w:rPr>
              <w:t>programma</w:t>
            </w:r>
            <w:proofErr w:type="spellEnd"/>
            <w:r w:rsidRPr="002F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D83">
              <w:rPr>
                <w:rFonts w:ascii="Times New Roman" w:hAnsi="Times New Roman" w:cs="Times New Roman"/>
                <w:sz w:val="24"/>
                <w:szCs w:val="24"/>
              </w:rPr>
              <w:t>izglītojamajiem</w:t>
            </w:r>
            <w:proofErr w:type="spellEnd"/>
            <w:r w:rsidRPr="002F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D83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2F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D83">
              <w:rPr>
                <w:rFonts w:ascii="Times New Roman" w:hAnsi="Times New Roman" w:cs="Times New Roman"/>
                <w:sz w:val="24"/>
                <w:szCs w:val="24"/>
              </w:rPr>
              <w:t>garīgās</w:t>
            </w:r>
            <w:proofErr w:type="spellEnd"/>
            <w:r w:rsidRPr="002F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D83">
              <w:rPr>
                <w:rFonts w:ascii="Times New Roman" w:hAnsi="Times New Roman" w:cs="Times New Roman"/>
                <w:sz w:val="24"/>
                <w:szCs w:val="24"/>
              </w:rPr>
              <w:t>attīstības</w:t>
            </w:r>
            <w:proofErr w:type="spellEnd"/>
            <w:r w:rsidRPr="002F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D83">
              <w:rPr>
                <w:rFonts w:ascii="Times New Roman" w:hAnsi="Times New Roman" w:cs="Times New Roman"/>
                <w:sz w:val="24"/>
                <w:szCs w:val="24"/>
              </w:rPr>
              <w:t>traucējumiem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F685B" w:rsidRPr="002F3D83" w:rsidRDefault="00EF685B" w:rsidP="00EF685B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D83">
              <w:rPr>
                <w:rFonts w:ascii="Times New Roman" w:hAnsi="Times New Roman" w:cs="Times New Roman"/>
                <w:sz w:val="24"/>
                <w:szCs w:val="24"/>
              </w:rPr>
              <w:t>21015811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F685B" w:rsidRPr="002F3D83" w:rsidRDefault="00EF685B" w:rsidP="00EF685B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685B" w:rsidRPr="002F3D83" w:rsidRDefault="00EF685B" w:rsidP="00EF685B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D83">
              <w:rPr>
                <w:rFonts w:ascii="Times New Roman" w:hAnsi="Times New Roman" w:cs="Times New Roman"/>
                <w:sz w:val="24"/>
                <w:szCs w:val="24"/>
              </w:rPr>
              <w:t>V_6315</w:t>
            </w:r>
          </w:p>
        </w:tc>
        <w:tc>
          <w:tcPr>
            <w:tcW w:w="1134" w:type="dxa"/>
          </w:tcPr>
          <w:p w:rsidR="00EF685B" w:rsidRPr="002F3D83" w:rsidRDefault="00EF685B" w:rsidP="00EF685B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D83">
              <w:rPr>
                <w:rFonts w:ascii="Times New Roman" w:hAnsi="Times New Roman" w:cs="Times New Roman"/>
                <w:sz w:val="24"/>
                <w:szCs w:val="24"/>
              </w:rPr>
              <w:t>30.08.2022</w:t>
            </w:r>
          </w:p>
        </w:tc>
        <w:tc>
          <w:tcPr>
            <w:tcW w:w="1559" w:type="dxa"/>
          </w:tcPr>
          <w:p w:rsidR="00EF685B" w:rsidRPr="006E5D59" w:rsidRDefault="006E5D59" w:rsidP="00EF6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E5D59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560" w:type="dxa"/>
          </w:tcPr>
          <w:p w:rsidR="00EF685B" w:rsidRPr="000E1867" w:rsidRDefault="000E1867" w:rsidP="00EF6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0E1867"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</w:tr>
    </w:tbl>
    <w:p w:rsidR="004B4B41" w:rsidRPr="00106285" w:rsidRDefault="004B4B41" w:rsidP="00106285">
      <w:pPr>
        <w:spacing w:after="0"/>
        <w:rPr>
          <w:rFonts w:ascii="Times New Roman" w:hAnsi="Times New Roman" w:cs="Times New Roman"/>
          <w:sz w:val="16"/>
          <w:szCs w:val="16"/>
          <w:lang w:val="lv-LV"/>
        </w:rPr>
      </w:pPr>
    </w:p>
    <w:p w:rsidR="00FA2656" w:rsidRPr="00C25E98" w:rsidRDefault="00FA2656" w:rsidP="001C4070">
      <w:pPr>
        <w:pStyle w:val="Sarakstarindkopa"/>
        <w:numPr>
          <w:ilvl w:val="0"/>
          <w:numId w:val="1"/>
        </w:numPr>
        <w:shd w:val="clear" w:color="auto" w:fill="FFFFFF" w:themeFill="background1"/>
        <w:spacing w:after="0" w:line="240" w:lineRule="auto"/>
        <w:ind w:left="-1134" w:right="-1192" w:firstLine="425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C25E98">
        <w:rPr>
          <w:rFonts w:ascii="Times New Roman" w:hAnsi="Times New Roman" w:cs="Times New Roman"/>
          <w:b/>
          <w:bCs/>
          <w:sz w:val="24"/>
          <w:szCs w:val="24"/>
          <w:lang w:val="lv-LV"/>
        </w:rPr>
        <w:t>Izglītības iestādes darbības pamatmērķi un prioritātes</w:t>
      </w:r>
    </w:p>
    <w:p w:rsidR="00FA2656" w:rsidRPr="00FF0C6C" w:rsidRDefault="00FA2656" w:rsidP="00FF0C6C">
      <w:pPr>
        <w:pStyle w:val="Sarakstarindkopa"/>
        <w:spacing w:after="0" w:line="240" w:lineRule="auto"/>
        <w:rPr>
          <w:rFonts w:ascii="Times New Roman" w:hAnsi="Times New Roman" w:cs="Times New Roman"/>
          <w:sz w:val="8"/>
          <w:szCs w:val="8"/>
          <w:lang w:val="lv-LV"/>
        </w:rPr>
      </w:pPr>
    </w:p>
    <w:p w:rsidR="00FA2656" w:rsidRPr="00D9597D" w:rsidRDefault="00106285" w:rsidP="00D9597D">
      <w:pPr>
        <w:pStyle w:val="Sarakstarindkopa"/>
        <w:numPr>
          <w:ilvl w:val="1"/>
          <w:numId w:val="1"/>
        </w:num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Pr="004B4B41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Izglītības iestādes </w:t>
      </w:r>
      <w:r w:rsidR="004B4B41" w:rsidRPr="00FA2656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4B4B41" w:rsidRPr="00D9597D">
        <w:rPr>
          <w:rFonts w:ascii="Times New Roman" w:hAnsi="Times New Roman" w:cs="Times New Roman"/>
          <w:b/>
          <w:sz w:val="24"/>
          <w:szCs w:val="24"/>
          <w:lang w:val="lv-LV"/>
        </w:rPr>
        <w:t>darbības un izglītības programmas īstenošanas kvalitātes mērķi</w:t>
      </w:r>
      <w:r w:rsidR="002B6EE5">
        <w:rPr>
          <w:rFonts w:ascii="Times New Roman" w:hAnsi="Times New Roman" w:cs="Times New Roman"/>
          <w:b/>
          <w:sz w:val="24"/>
          <w:szCs w:val="24"/>
          <w:lang w:val="lv-LV"/>
        </w:rPr>
        <w:t xml:space="preserve"> 2024./2025.m.g.</w:t>
      </w:r>
      <w:r w:rsidR="004B4B41" w:rsidRPr="00D9597D">
        <w:rPr>
          <w:rFonts w:ascii="Times New Roman" w:hAnsi="Times New Roman" w:cs="Times New Roman"/>
          <w:sz w:val="24"/>
          <w:szCs w:val="24"/>
          <w:lang w:val="lv-LV"/>
        </w:rPr>
        <w:t>, ņemot vērā informāciju un datus par iepriekšējiem diviem mācību  gadiem</w:t>
      </w:r>
      <w:r w:rsidR="002B6EE5">
        <w:rPr>
          <w:rFonts w:ascii="Times New Roman" w:hAnsi="Times New Roman" w:cs="Times New Roman"/>
          <w:sz w:val="24"/>
          <w:szCs w:val="24"/>
          <w:lang w:val="lv-LV"/>
        </w:rPr>
        <w:t xml:space="preserve"> -</w:t>
      </w:r>
      <w:r w:rsidR="00F2707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2B6EE5">
        <w:rPr>
          <w:rFonts w:ascii="Times New Roman" w:hAnsi="Times New Roman" w:cs="Times New Roman"/>
          <w:sz w:val="24"/>
          <w:szCs w:val="24"/>
          <w:lang w:val="lv-LV"/>
        </w:rPr>
        <w:t>2022./2023.m.g., 2023./2024.m.g.</w:t>
      </w:r>
    </w:p>
    <w:p w:rsidR="00D9597D" w:rsidRPr="00D9597D" w:rsidRDefault="00D9597D" w:rsidP="00D9597D">
      <w:pPr>
        <w:pStyle w:val="Sarakstarindkopa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  <w:lang w:val="lv-LV"/>
        </w:rPr>
      </w:pPr>
    </w:p>
    <w:tbl>
      <w:tblPr>
        <w:tblStyle w:val="Reatabula"/>
        <w:tblW w:w="10207" w:type="dxa"/>
        <w:tblInd w:w="-998" w:type="dxa"/>
        <w:tblLook w:val="04A0" w:firstRow="1" w:lastRow="0" w:firstColumn="1" w:lastColumn="0" w:noHBand="0" w:noVBand="1"/>
      </w:tblPr>
      <w:tblGrid>
        <w:gridCol w:w="717"/>
        <w:gridCol w:w="6374"/>
        <w:gridCol w:w="3116"/>
      </w:tblGrid>
      <w:tr w:rsidR="002B6EE5" w:rsidRPr="00822345" w:rsidTr="00F37479">
        <w:tc>
          <w:tcPr>
            <w:tcW w:w="709" w:type="dxa"/>
          </w:tcPr>
          <w:p w:rsidR="002B6EE5" w:rsidRPr="00822345" w:rsidRDefault="00D75849" w:rsidP="005319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Npk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.</w:t>
            </w:r>
          </w:p>
        </w:tc>
        <w:tc>
          <w:tcPr>
            <w:tcW w:w="6381" w:type="dxa"/>
          </w:tcPr>
          <w:p w:rsidR="002B6EE5" w:rsidRPr="00822345" w:rsidRDefault="002B6EE5" w:rsidP="005319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822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Kvalitatīvais / kvantitatīvais indikators</w:t>
            </w:r>
          </w:p>
        </w:tc>
        <w:tc>
          <w:tcPr>
            <w:tcW w:w="3117" w:type="dxa"/>
          </w:tcPr>
          <w:p w:rsidR="002B6EE5" w:rsidRPr="00822345" w:rsidRDefault="002B6EE5" w:rsidP="005319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822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Noteiktais rādītājs / komentāri pēc nepieciešamības</w:t>
            </w:r>
          </w:p>
        </w:tc>
      </w:tr>
      <w:tr w:rsidR="002B6EE5" w:rsidRPr="00822345" w:rsidTr="00F37479">
        <w:tc>
          <w:tcPr>
            <w:tcW w:w="709" w:type="dxa"/>
          </w:tcPr>
          <w:p w:rsidR="002B6EE5" w:rsidRPr="00822345" w:rsidRDefault="002B6EE5" w:rsidP="005319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2234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1.</w:t>
            </w:r>
          </w:p>
        </w:tc>
        <w:tc>
          <w:tcPr>
            <w:tcW w:w="6381" w:type="dxa"/>
          </w:tcPr>
          <w:p w:rsidR="002B6EE5" w:rsidRPr="00822345" w:rsidRDefault="002B6EE5" w:rsidP="005319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2234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Izglītojamo vidējie statistiskie sasniegumi mācību gada noslēgumā</w:t>
            </w:r>
            <w:r w:rsidR="006348D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4.-9.kl.grupā</w:t>
            </w:r>
          </w:p>
        </w:tc>
        <w:tc>
          <w:tcPr>
            <w:tcW w:w="3117" w:type="dxa"/>
          </w:tcPr>
          <w:p w:rsidR="002B6EE5" w:rsidRPr="00822345" w:rsidRDefault="002B6EE5" w:rsidP="005319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B6EE5" w:rsidRPr="00822345" w:rsidTr="00F37479">
        <w:tc>
          <w:tcPr>
            <w:tcW w:w="709" w:type="dxa"/>
          </w:tcPr>
          <w:p w:rsidR="002B6EE5" w:rsidRPr="00822345" w:rsidRDefault="00C74BE9" w:rsidP="005319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1.1.</w:t>
            </w:r>
          </w:p>
        </w:tc>
        <w:tc>
          <w:tcPr>
            <w:tcW w:w="6381" w:type="dxa"/>
          </w:tcPr>
          <w:p w:rsidR="002B6EE5" w:rsidRPr="00822345" w:rsidRDefault="002B6EE5" w:rsidP="005319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2234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Vispārējās pamatizglītības programmā/-s</w:t>
            </w:r>
          </w:p>
        </w:tc>
        <w:tc>
          <w:tcPr>
            <w:tcW w:w="3117" w:type="dxa"/>
          </w:tcPr>
          <w:p w:rsidR="002B6EE5" w:rsidRPr="00822345" w:rsidRDefault="00C74BE9" w:rsidP="005319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Vismaz 6,3</w:t>
            </w:r>
          </w:p>
        </w:tc>
      </w:tr>
      <w:tr w:rsidR="002B6EE5" w:rsidRPr="00822345" w:rsidTr="00F37479">
        <w:tc>
          <w:tcPr>
            <w:tcW w:w="709" w:type="dxa"/>
          </w:tcPr>
          <w:p w:rsidR="002B6EE5" w:rsidRPr="00822345" w:rsidRDefault="00C74BE9" w:rsidP="005319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1.2.</w:t>
            </w:r>
          </w:p>
        </w:tc>
        <w:tc>
          <w:tcPr>
            <w:tcW w:w="6381" w:type="dxa"/>
          </w:tcPr>
          <w:p w:rsidR="002B6EE5" w:rsidRPr="00822345" w:rsidRDefault="002B6EE5" w:rsidP="005319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2234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Vispārējās vidējās izglītības programmā/-s</w:t>
            </w:r>
          </w:p>
        </w:tc>
        <w:tc>
          <w:tcPr>
            <w:tcW w:w="3117" w:type="dxa"/>
          </w:tcPr>
          <w:p w:rsidR="002B6EE5" w:rsidRPr="00822345" w:rsidRDefault="002B6EE5" w:rsidP="005319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2234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Nav attiecināms</w:t>
            </w:r>
          </w:p>
        </w:tc>
      </w:tr>
      <w:tr w:rsidR="002B6EE5" w:rsidRPr="00822345" w:rsidTr="00F37479">
        <w:tc>
          <w:tcPr>
            <w:tcW w:w="709" w:type="dxa"/>
          </w:tcPr>
          <w:p w:rsidR="002B6EE5" w:rsidRPr="00822345" w:rsidRDefault="00C74BE9" w:rsidP="005319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2.</w:t>
            </w:r>
          </w:p>
        </w:tc>
        <w:tc>
          <w:tcPr>
            <w:tcW w:w="6381" w:type="dxa"/>
          </w:tcPr>
          <w:p w:rsidR="002B6EE5" w:rsidRPr="00822345" w:rsidRDefault="002B6EE5" w:rsidP="0053193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822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Izglītojamo vidējie statistiskie sasniegumi valsts pārbaudes darbos vispārējās pamatizglītības programmas apguves noslēgumā 9.klasē attiecībā pret vidējiem valsts rezultātiem.</w:t>
            </w:r>
          </w:p>
        </w:tc>
        <w:tc>
          <w:tcPr>
            <w:tcW w:w="3117" w:type="dxa"/>
          </w:tcPr>
          <w:p w:rsidR="002B6EE5" w:rsidRPr="00822345" w:rsidRDefault="002B6EE5" w:rsidP="005319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2234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Latviešu valodā: valsts vidējo 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ezultātu līmenī  vai tuvu tam (</w:t>
            </w:r>
            <w:r w:rsidRPr="0082234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ne zemāk par 5%)</w:t>
            </w:r>
          </w:p>
          <w:p w:rsidR="002B6EE5" w:rsidRPr="00822345" w:rsidRDefault="002B6EE5" w:rsidP="005319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2234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lastRenderedPageBreak/>
              <w:t>Matemātikā: valsts vidējo rezultātu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līmenī  vai tuvu tam (</w:t>
            </w:r>
            <w:r w:rsidRPr="0082234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ne zemāk par 5%)</w:t>
            </w:r>
          </w:p>
          <w:p w:rsidR="002B6EE5" w:rsidRPr="00822345" w:rsidRDefault="002B6EE5" w:rsidP="005319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2234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Angļu valodā: valsts vidējo 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ezultātu līmenī  vai tuvu tam (</w:t>
            </w:r>
            <w:r w:rsidRPr="0082234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ne zemāk par 5%)</w:t>
            </w:r>
          </w:p>
        </w:tc>
      </w:tr>
      <w:tr w:rsidR="002B6EE5" w:rsidRPr="00822345" w:rsidTr="00F37479">
        <w:tc>
          <w:tcPr>
            <w:tcW w:w="709" w:type="dxa"/>
          </w:tcPr>
          <w:p w:rsidR="002B6EE5" w:rsidRPr="00822345" w:rsidRDefault="001E3035" w:rsidP="005319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lastRenderedPageBreak/>
              <w:t>3</w:t>
            </w:r>
            <w:r w:rsidR="00C74BE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6381" w:type="dxa"/>
          </w:tcPr>
          <w:p w:rsidR="002B6EE5" w:rsidRPr="00822345" w:rsidRDefault="002B6EE5" w:rsidP="005319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2234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Darbs ar talantīgajiem izglītojamiem un izglītojamo sasniegumi olimpiādēs, konkursos, sacensībās u.tml.</w:t>
            </w:r>
          </w:p>
        </w:tc>
        <w:tc>
          <w:tcPr>
            <w:tcW w:w="3117" w:type="dxa"/>
          </w:tcPr>
          <w:p w:rsidR="002B6EE5" w:rsidRPr="00822345" w:rsidRDefault="002B6EE5" w:rsidP="005319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B6EE5" w:rsidRPr="00822345" w:rsidTr="00F37479">
        <w:tc>
          <w:tcPr>
            <w:tcW w:w="709" w:type="dxa"/>
          </w:tcPr>
          <w:p w:rsidR="002B6EE5" w:rsidRPr="00822345" w:rsidRDefault="001E3035" w:rsidP="005319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</w:t>
            </w:r>
            <w:r w:rsidR="002B6EE5" w:rsidRPr="0082234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6381" w:type="dxa"/>
          </w:tcPr>
          <w:p w:rsidR="002B6EE5" w:rsidRPr="00822345" w:rsidRDefault="002B6EE5" w:rsidP="0053193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822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Izglītības iestādes audzināšanas d</w:t>
            </w:r>
            <w:r w:rsidR="00634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arbā sasniedzamie rezultāti 2024./2025</w:t>
            </w:r>
            <w:r w:rsidRPr="00822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.māc.g.</w:t>
            </w:r>
          </w:p>
        </w:tc>
        <w:tc>
          <w:tcPr>
            <w:tcW w:w="3117" w:type="dxa"/>
          </w:tcPr>
          <w:p w:rsidR="002B6EE5" w:rsidRDefault="00255395" w:rsidP="005319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1.</w:t>
            </w:r>
            <w:r w:rsidR="00C74BE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Nodrošināts atbalsts mācību un audzināšanas darbā izglītojamajiem</w:t>
            </w:r>
            <w:r w:rsidR="0053193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, veicinot aktīvas un brīvas personības attīstību - tiek īst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enotas 2 speciālās izglītības programmas, pieejams atbalsta personāls, nodrošinātas grupu/ individuālās konsultācijas; tiek īstenots Motivācijas plāns 7.-9.kl.izglītojamajiem; tiek piedāvātas 6 interešu izglītības programmas, darbošanās 2 organizācijās (jaunsargi, mazpulki).</w:t>
            </w:r>
          </w:p>
          <w:p w:rsidR="00255395" w:rsidRPr="00822345" w:rsidRDefault="002B51A6" w:rsidP="005319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2.I</w:t>
            </w:r>
            <w:r w:rsidR="0025539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zglī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tojamie</w:t>
            </w:r>
            <w:r w:rsidR="0053193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100%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iesaistīti </w:t>
            </w:r>
            <w:r w:rsidR="0053193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programmā “Latvijas skolas soma” un 40%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motivācijas un emocionālās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labbū</w:t>
            </w:r>
            <w:r w:rsidR="001E6E7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tības</w:t>
            </w:r>
            <w:proofErr w:type="spellEnd"/>
            <w:r w:rsidR="001E6E7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projektā: “Eņģeļa sirds”.</w:t>
            </w:r>
          </w:p>
        </w:tc>
      </w:tr>
      <w:tr w:rsidR="002B6EE5" w:rsidRPr="00822345" w:rsidTr="00F37479">
        <w:tc>
          <w:tcPr>
            <w:tcW w:w="709" w:type="dxa"/>
          </w:tcPr>
          <w:p w:rsidR="002B6EE5" w:rsidRPr="00822345" w:rsidRDefault="001E3035" w:rsidP="005319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</w:t>
            </w:r>
            <w:r w:rsidR="002B6EE5" w:rsidRPr="0082234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6381" w:type="dxa"/>
          </w:tcPr>
          <w:p w:rsidR="002B6EE5" w:rsidRPr="00822345" w:rsidRDefault="002B6EE5" w:rsidP="0053193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822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Izglītojamo skaits % no kopējo izglītojamo skaita, kuri piedalās konkursos, skatēs, sacensībās </w:t>
            </w:r>
          </w:p>
        </w:tc>
        <w:tc>
          <w:tcPr>
            <w:tcW w:w="3117" w:type="dxa"/>
          </w:tcPr>
          <w:p w:rsidR="002B6EE5" w:rsidRPr="00822345" w:rsidRDefault="002B6EE5" w:rsidP="005319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2234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60%</w:t>
            </w:r>
          </w:p>
        </w:tc>
      </w:tr>
      <w:tr w:rsidR="002B6EE5" w:rsidRPr="00822345" w:rsidTr="00F37479">
        <w:tc>
          <w:tcPr>
            <w:tcW w:w="709" w:type="dxa"/>
          </w:tcPr>
          <w:p w:rsidR="002B6EE5" w:rsidRPr="00822345" w:rsidRDefault="001E3035" w:rsidP="005319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6</w:t>
            </w:r>
            <w:r w:rsidR="002B6EE5" w:rsidRPr="0082234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6381" w:type="dxa"/>
          </w:tcPr>
          <w:p w:rsidR="002B6EE5" w:rsidRPr="00822345" w:rsidRDefault="002B6EE5" w:rsidP="0053193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822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Izglītojamo skaits % no kopējā izglītojamo skaita, kuri iegūst godalgotas vietas sacensībās, skatēs, konkursos u.tml.</w:t>
            </w:r>
          </w:p>
        </w:tc>
        <w:tc>
          <w:tcPr>
            <w:tcW w:w="3117" w:type="dxa"/>
          </w:tcPr>
          <w:p w:rsidR="002B6EE5" w:rsidRPr="00822345" w:rsidRDefault="001E3035" w:rsidP="005319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45%</w:t>
            </w:r>
          </w:p>
        </w:tc>
      </w:tr>
    </w:tbl>
    <w:p w:rsidR="00BE7645" w:rsidRDefault="00BE7645" w:rsidP="00FA2656">
      <w:pPr>
        <w:spacing w:after="0" w:line="240" w:lineRule="auto"/>
      </w:pPr>
    </w:p>
    <w:p w:rsidR="00FA2656" w:rsidRPr="00FA2656" w:rsidRDefault="00FA2656" w:rsidP="00FA2656">
      <w:pPr>
        <w:pStyle w:val="Sarakstarindkopa"/>
        <w:numPr>
          <w:ilvl w:val="1"/>
          <w:numId w:val="1"/>
        </w:num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  </w:t>
      </w:r>
      <w:r w:rsidRPr="00FA2656">
        <w:rPr>
          <w:rFonts w:ascii="Times New Roman" w:hAnsi="Times New Roman" w:cs="Times New Roman"/>
          <w:b/>
          <w:sz w:val="24"/>
          <w:szCs w:val="24"/>
          <w:lang w:val="lv-LV"/>
        </w:rPr>
        <w:t>2023./2024. mācību gada darba prioritātes un sasniegtie rezultāti</w:t>
      </w:r>
    </w:p>
    <w:p w:rsidR="00FA2656" w:rsidRPr="00EB1174" w:rsidRDefault="00FA2656" w:rsidP="00FA2656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16"/>
          <w:szCs w:val="16"/>
          <w:lang w:val="lv-LV"/>
        </w:rPr>
      </w:pPr>
    </w:p>
    <w:tbl>
      <w:tblPr>
        <w:tblStyle w:val="Reatabula"/>
        <w:tblW w:w="10071" w:type="dxa"/>
        <w:jc w:val="center"/>
        <w:tblLook w:val="04A0" w:firstRow="1" w:lastRow="0" w:firstColumn="1" w:lastColumn="0" w:noHBand="0" w:noVBand="1"/>
      </w:tblPr>
      <w:tblGrid>
        <w:gridCol w:w="1985"/>
        <w:gridCol w:w="5103"/>
        <w:gridCol w:w="2983"/>
      </w:tblGrid>
      <w:tr w:rsidR="00FA2656" w:rsidRPr="00733D05" w:rsidTr="00F37479">
        <w:trPr>
          <w:jc w:val="center"/>
        </w:trPr>
        <w:tc>
          <w:tcPr>
            <w:tcW w:w="1985" w:type="dxa"/>
            <w:vAlign w:val="center"/>
          </w:tcPr>
          <w:p w:rsidR="00FA2656" w:rsidRDefault="00FA2656" w:rsidP="00FA2656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Prioritāte</w:t>
            </w:r>
          </w:p>
        </w:tc>
        <w:tc>
          <w:tcPr>
            <w:tcW w:w="5103" w:type="dxa"/>
            <w:vAlign w:val="center"/>
          </w:tcPr>
          <w:p w:rsidR="00FA2656" w:rsidRDefault="00FA2656" w:rsidP="0010628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Sasniedzamie rezultāti</w:t>
            </w:r>
            <w:r w:rsidR="0010628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kvantitatīvi un kvalitatīvi</w:t>
            </w:r>
          </w:p>
        </w:tc>
        <w:tc>
          <w:tcPr>
            <w:tcW w:w="2983" w:type="dxa"/>
            <w:vAlign w:val="center"/>
          </w:tcPr>
          <w:p w:rsidR="00FA2656" w:rsidRDefault="00FA2656" w:rsidP="00FA2656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Norāde par uzdevumu izpildi</w:t>
            </w:r>
          </w:p>
          <w:p w:rsidR="00FA2656" w:rsidRDefault="00FA2656" w:rsidP="00FA2656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A2656">
              <w:rPr>
                <w:rFonts w:ascii="Times New Roman" w:hAnsi="Times New Roman" w:cs="Times New Roman"/>
                <w:color w:val="BDD6EE" w:themeColor="accent5" w:themeTint="66"/>
                <w:sz w:val="16"/>
                <w:szCs w:val="16"/>
                <w:lang w:val="lv-LV"/>
              </w:rPr>
              <w:t>(Sasniegts/daļēji sasniegts/ Nav sasniegts) un īss  komentārs</w:t>
            </w:r>
          </w:p>
        </w:tc>
      </w:tr>
      <w:tr w:rsidR="00FA2656" w:rsidTr="00F37479">
        <w:trPr>
          <w:jc w:val="center"/>
        </w:trPr>
        <w:tc>
          <w:tcPr>
            <w:tcW w:w="1985" w:type="dxa"/>
            <w:vMerge w:val="restart"/>
            <w:vAlign w:val="center"/>
          </w:tcPr>
          <w:p w:rsidR="00FA2656" w:rsidRDefault="00FA2656" w:rsidP="00FA265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Nr.1</w:t>
            </w:r>
            <w:r w:rsidR="00EB70E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. </w:t>
            </w:r>
            <w:r w:rsidR="00EB70EF" w:rsidRPr="00EB70E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Katra  izglītojamā mācīšanās motivācijas veidošana.</w:t>
            </w:r>
          </w:p>
        </w:tc>
        <w:tc>
          <w:tcPr>
            <w:tcW w:w="5103" w:type="dxa"/>
          </w:tcPr>
          <w:p w:rsidR="0093707F" w:rsidRPr="000802F0" w:rsidRDefault="0093707F" w:rsidP="0093707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802F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Kvalitatīvi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:</w:t>
            </w:r>
          </w:p>
          <w:p w:rsidR="0093707F" w:rsidRDefault="0093707F" w:rsidP="009370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802F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Mācību stundās nodrošināta individuālā pieeja izglītojamajiem atbilstoši viņu vajadzībām.</w:t>
            </w:r>
          </w:p>
          <w:p w:rsidR="0093707F" w:rsidRPr="000802F0" w:rsidRDefault="0093707F" w:rsidP="009370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93707F" w:rsidRDefault="0093707F" w:rsidP="009370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0802F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Summatīvā</w:t>
            </w:r>
            <w:proofErr w:type="spellEnd"/>
            <w:r w:rsidRPr="000802F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vērtējuma darbi ir atbilstoši pilnveidotajai vērtēšanas pieejai.</w:t>
            </w:r>
          </w:p>
          <w:p w:rsidR="0093707F" w:rsidRPr="000802F0" w:rsidRDefault="0093707F" w:rsidP="009370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A1399A" w:rsidRDefault="00A1399A" w:rsidP="0093707F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A1399A" w:rsidRDefault="00A1399A" w:rsidP="0093707F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A1399A" w:rsidRDefault="00A1399A" w:rsidP="0093707F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A1399A" w:rsidRDefault="00A1399A" w:rsidP="0093707F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A1399A" w:rsidRDefault="00A1399A" w:rsidP="0093707F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FA2656" w:rsidRDefault="0093707F" w:rsidP="0093707F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802F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Ikdienas mācību procesā nodrošināta attīstoša atgriezeniskās saites  sistēma.</w:t>
            </w:r>
          </w:p>
        </w:tc>
        <w:tc>
          <w:tcPr>
            <w:tcW w:w="2983" w:type="dxa"/>
          </w:tcPr>
          <w:p w:rsidR="004309FF" w:rsidRDefault="004309FF" w:rsidP="0053193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FA2656" w:rsidRDefault="002D585D" w:rsidP="0053193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Daļēji sasniegts.</w:t>
            </w:r>
          </w:p>
          <w:p w:rsidR="002D585D" w:rsidRDefault="002D585D" w:rsidP="0053193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D585D" w:rsidRDefault="002D585D" w:rsidP="0053193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D585D" w:rsidRDefault="002D585D" w:rsidP="0053193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Daļēji sasniegts. Katra mācību priekš</w:t>
            </w:r>
            <w:r w:rsidR="0010007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meta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10007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viena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izveid</w:t>
            </w:r>
            <w:r w:rsidR="0010007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otā darba atbilstība</w:t>
            </w:r>
            <w:r w:rsidR="00A1399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="00A1399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summatīvo</w:t>
            </w:r>
            <w:proofErr w:type="spellEnd"/>
            <w:r w:rsidR="00A1399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vērtējumu darbu </w:t>
            </w:r>
            <w:r w:rsidR="0010007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izveides pamatprincipiem </w:t>
            </w:r>
            <w:r w:rsidR="00A1399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izvērtēšana notika mācību metodiskajās jomās.</w:t>
            </w:r>
          </w:p>
          <w:p w:rsidR="00100070" w:rsidRDefault="00100070" w:rsidP="0053193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Daļēji sasniegts.</w:t>
            </w:r>
          </w:p>
        </w:tc>
      </w:tr>
      <w:tr w:rsidR="0093707F" w:rsidTr="00F37479">
        <w:trPr>
          <w:jc w:val="center"/>
        </w:trPr>
        <w:tc>
          <w:tcPr>
            <w:tcW w:w="1985" w:type="dxa"/>
            <w:vMerge/>
            <w:vAlign w:val="center"/>
          </w:tcPr>
          <w:p w:rsidR="0093707F" w:rsidRDefault="0093707F" w:rsidP="0093707F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103" w:type="dxa"/>
          </w:tcPr>
          <w:p w:rsidR="0093707F" w:rsidRPr="000802F0" w:rsidRDefault="0093707F" w:rsidP="0093707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</w:t>
            </w:r>
            <w:r w:rsidRPr="000802F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vantitatīvi</w:t>
            </w:r>
          </w:p>
          <w:p w:rsidR="0093707F" w:rsidRPr="000802F0" w:rsidRDefault="0093707F" w:rsidP="009370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802F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100% pedagogu piedalījušies profesionālās pilnveides nodarbībās par izglītojamo sasniegumu vērtēšanu.</w:t>
            </w:r>
          </w:p>
          <w:p w:rsidR="0093707F" w:rsidRDefault="0093707F" w:rsidP="0093707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93707F" w:rsidRDefault="0093707F" w:rsidP="009370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802F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Ir veikta pedagogu, izglītojamo, vecāku anketēšana par mācību procesu.</w:t>
            </w:r>
          </w:p>
          <w:p w:rsidR="0093707F" w:rsidRDefault="0093707F" w:rsidP="009370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93707F" w:rsidRPr="000802F0" w:rsidRDefault="0093707F" w:rsidP="009370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802F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Sagatavoti 8 individuālie speciālo izglītības programmu apguves plāni.</w:t>
            </w:r>
          </w:p>
          <w:p w:rsidR="0093707F" w:rsidRDefault="0093707F" w:rsidP="009370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93707F" w:rsidRPr="000802F0" w:rsidRDefault="0093707F" w:rsidP="009370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802F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100% vecāku ir informēti par izglītojamo individuālajiem plāniem, notiek regulāra sadarbība visa mācību gada laikā.</w:t>
            </w:r>
          </w:p>
          <w:p w:rsidR="0093707F" w:rsidRDefault="0093707F" w:rsidP="009370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93707F" w:rsidRPr="0093707F" w:rsidRDefault="0093707F" w:rsidP="009370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802F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Ir palielinājies motivēto izglītojamo skaits, iesaistoties projektos, un  par 50%- dalībnieku skaits olimpiādēs, konkursos.  </w:t>
            </w:r>
          </w:p>
        </w:tc>
        <w:tc>
          <w:tcPr>
            <w:tcW w:w="2983" w:type="dxa"/>
          </w:tcPr>
          <w:p w:rsidR="004309FF" w:rsidRDefault="004309FF" w:rsidP="0093707F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A1399A" w:rsidRDefault="00327244" w:rsidP="0093707F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B1764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Sasniegts.</w:t>
            </w:r>
          </w:p>
          <w:p w:rsidR="00B17641" w:rsidRDefault="00B17641" w:rsidP="0093707F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B17641" w:rsidRDefault="00B17641" w:rsidP="0093707F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B17641" w:rsidRDefault="00B17641" w:rsidP="0093707F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27244" w:rsidRDefault="00327244" w:rsidP="0093707F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Sasniegts.</w:t>
            </w:r>
          </w:p>
          <w:p w:rsidR="00A1399A" w:rsidRDefault="00A1399A" w:rsidP="0093707F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A1399A" w:rsidRDefault="00A1399A" w:rsidP="0093707F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27244" w:rsidRDefault="00327244" w:rsidP="0093707F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Sasniegts.</w:t>
            </w:r>
          </w:p>
          <w:p w:rsidR="00A1399A" w:rsidRDefault="00A1399A" w:rsidP="0093707F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B17641" w:rsidRDefault="00B17641" w:rsidP="0093707F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B17641" w:rsidRDefault="00B17641" w:rsidP="0093707F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27244" w:rsidRDefault="00327244" w:rsidP="0093707F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Sasniegts.</w:t>
            </w:r>
          </w:p>
          <w:p w:rsidR="00327244" w:rsidRDefault="00327244" w:rsidP="0093707F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B17641" w:rsidRDefault="00B17641" w:rsidP="0093707F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B17641" w:rsidRDefault="00327244" w:rsidP="0093707F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Sasniegts.</w:t>
            </w:r>
          </w:p>
          <w:p w:rsidR="00327244" w:rsidRDefault="00327244" w:rsidP="00B17641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</w:tr>
      <w:tr w:rsidR="00FA2656" w:rsidTr="00F37479">
        <w:trPr>
          <w:jc w:val="center"/>
        </w:trPr>
        <w:tc>
          <w:tcPr>
            <w:tcW w:w="1985" w:type="dxa"/>
            <w:vMerge w:val="restart"/>
            <w:vAlign w:val="center"/>
          </w:tcPr>
          <w:p w:rsidR="00FA2656" w:rsidRDefault="00FA2656" w:rsidP="00FA265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Nr.2</w:t>
            </w:r>
            <w:r w:rsidR="00EB70E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. </w:t>
            </w:r>
            <w:r w:rsidR="00EB70EF" w:rsidRPr="00EB70E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Sadarbības stiprināšana ar izglītojamo ģimenēm, vietējo kopienu.</w:t>
            </w:r>
          </w:p>
        </w:tc>
        <w:tc>
          <w:tcPr>
            <w:tcW w:w="5103" w:type="dxa"/>
          </w:tcPr>
          <w:p w:rsidR="0093707F" w:rsidRPr="000802F0" w:rsidRDefault="0093707F" w:rsidP="009370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</w:t>
            </w:r>
            <w:r w:rsidRPr="000802F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valitatīvi</w:t>
            </w:r>
          </w:p>
          <w:p w:rsidR="0093707F" w:rsidRDefault="0093707F" w:rsidP="009370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747D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Organizētas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izglītojošas aktivitātes izglītojamo ģimenēm, apzinot intereses, vajadzības.</w:t>
            </w:r>
          </w:p>
          <w:p w:rsidR="0093707F" w:rsidRDefault="0093707F" w:rsidP="0093707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93707F" w:rsidRDefault="0093707F" w:rsidP="009370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Izmantoti dažādi  atgriezeniskās saites veidi savstarpējai informācijas apmaiņai ar izglītojamo ģimenēm.</w:t>
            </w:r>
          </w:p>
          <w:p w:rsidR="0093707F" w:rsidRDefault="0093707F" w:rsidP="009370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FA2656" w:rsidRDefault="0093707F" w:rsidP="0093707F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Nodrošināta atbalsta personāla pieejamība.</w:t>
            </w:r>
          </w:p>
        </w:tc>
        <w:tc>
          <w:tcPr>
            <w:tcW w:w="2983" w:type="dxa"/>
          </w:tcPr>
          <w:p w:rsidR="00B17641" w:rsidRDefault="00B17641" w:rsidP="0053193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27244" w:rsidRDefault="00327244" w:rsidP="0053193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Sasniegts. Izglītojošo aktivitāšu organizēšanā iesaistīta skolas padome.</w:t>
            </w:r>
          </w:p>
          <w:p w:rsidR="00FA2656" w:rsidRDefault="00327244" w:rsidP="0053193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Sasniegts.  </w:t>
            </w:r>
          </w:p>
          <w:p w:rsidR="00480FD3" w:rsidRDefault="00480FD3" w:rsidP="0053193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B17641" w:rsidRDefault="00B17641" w:rsidP="0053193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B17641" w:rsidRDefault="00B17641" w:rsidP="0053193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27244" w:rsidRDefault="00327244" w:rsidP="0053193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Daļēji sasniegts, nav pieejams sociālais pedagogs.</w:t>
            </w:r>
          </w:p>
        </w:tc>
      </w:tr>
      <w:tr w:rsidR="0093707F" w:rsidTr="00F37479">
        <w:trPr>
          <w:jc w:val="center"/>
        </w:trPr>
        <w:tc>
          <w:tcPr>
            <w:tcW w:w="1985" w:type="dxa"/>
            <w:vMerge/>
          </w:tcPr>
          <w:p w:rsidR="0093707F" w:rsidRDefault="0093707F" w:rsidP="0093707F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103" w:type="dxa"/>
          </w:tcPr>
          <w:p w:rsidR="0093707F" w:rsidRPr="008032CF" w:rsidRDefault="0093707F" w:rsidP="009370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</w:t>
            </w:r>
            <w:r w:rsidRPr="008032C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vantitatīvi</w:t>
            </w:r>
          </w:p>
          <w:p w:rsidR="0093707F" w:rsidRDefault="0093707F" w:rsidP="009370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032C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Ir organizētas 1x mācību gadā individuālās trīspusējās (izglītojamais, pedagogs, vecāks)  sarunas ar katru izglītojamo.</w:t>
            </w:r>
          </w:p>
          <w:p w:rsidR="0093707F" w:rsidRPr="008032CF" w:rsidRDefault="0093707F" w:rsidP="009370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93707F" w:rsidRDefault="0093707F" w:rsidP="009370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032C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Izglītojamo ģimenēm ir organizētas neformālas tikšanās 1x mēnesī.</w:t>
            </w:r>
          </w:p>
          <w:p w:rsidR="0093707F" w:rsidRPr="008032CF" w:rsidRDefault="0093707F" w:rsidP="009370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B17641" w:rsidRDefault="00B17641" w:rsidP="009370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93707F" w:rsidRDefault="0093707F" w:rsidP="009370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Ir veikta izglītojamo, pedagogu, vecāku anketēšana par dažādiem  atgriezeniskās saites veidiem un to efektivitāti savstarpējās informācijas apritē ar izglītojamo ģimenēm.</w:t>
            </w:r>
          </w:p>
          <w:p w:rsidR="0093707F" w:rsidRDefault="0093707F" w:rsidP="009370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480FD3" w:rsidRDefault="00480FD3" w:rsidP="009370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93707F" w:rsidRDefault="0093707F" w:rsidP="009370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Ir nodrošināta atbalsta personāla pieejamība (psihologs</w:t>
            </w:r>
            <w:r w:rsidR="00F2707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- 1x nedēļā, sociālais pedagogs</w:t>
            </w:r>
            <w:r w:rsidR="00F2707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- 3x nedēļā, pedagoga palīgs- 4x nedēļā.).</w:t>
            </w:r>
            <w:r w:rsidR="00F2707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  <w:p w:rsidR="0093707F" w:rsidRDefault="0093707F" w:rsidP="009370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93707F" w:rsidRPr="00092080" w:rsidRDefault="0093707F" w:rsidP="009370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Ir organizēta sadarbība ar vietējo kopienu.</w:t>
            </w:r>
          </w:p>
        </w:tc>
        <w:tc>
          <w:tcPr>
            <w:tcW w:w="2983" w:type="dxa"/>
          </w:tcPr>
          <w:p w:rsidR="00B17641" w:rsidRDefault="00B17641" w:rsidP="0093707F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480FD3" w:rsidRDefault="00B17641" w:rsidP="0093707F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Daļēji sasniegts.</w:t>
            </w:r>
            <w:r w:rsidR="00EE6B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Tika organizētas  70% gadījumos. </w:t>
            </w:r>
          </w:p>
          <w:p w:rsidR="00480FD3" w:rsidRDefault="00480FD3" w:rsidP="00480FD3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480FD3" w:rsidRDefault="00480FD3" w:rsidP="00480FD3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Daļēji sasniegts. </w:t>
            </w:r>
          </w:p>
          <w:p w:rsidR="00480FD3" w:rsidRDefault="00480FD3" w:rsidP="00480FD3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2.seme</w:t>
            </w:r>
            <w:r w:rsidR="00A1399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tra izskaņā nelielā </w:t>
            </w:r>
          </w:p>
          <w:p w:rsidR="00480FD3" w:rsidRDefault="00480FD3" w:rsidP="00480FD3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apmeklējuma dēļ tikšanās tika atceltas.</w:t>
            </w:r>
          </w:p>
          <w:p w:rsidR="00480FD3" w:rsidRDefault="00480FD3" w:rsidP="00480FD3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Anketēšana veikta 1x gadā.</w:t>
            </w:r>
          </w:p>
          <w:p w:rsidR="00EE6BA6" w:rsidRDefault="00EE6BA6" w:rsidP="00480FD3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EE6BA6" w:rsidRDefault="00EE6BA6" w:rsidP="00480FD3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EE6BA6" w:rsidRDefault="00EE6BA6" w:rsidP="00480FD3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EE6BA6" w:rsidRDefault="00EE6BA6" w:rsidP="00480FD3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EE6BA6" w:rsidRDefault="00EE6BA6" w:rsidP="00480FD3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480FD3" w:rsidRDefault="00480FD3" w:rsidP="00480FD3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Nav sociālā pedagoga.</w:t>
            </w:r>
          </w:p>
          <w:p w:rsidR="00480FD3" w:rsidRDefault="00480FD3" w:rsidP="00480FD3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480FD3" w:rsidRDefault="00480FD3" w:rsidP="00480FD3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EE6BA6" w:rsidRDefault="00EE6BA6" w:rsidP="00480FD3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480FD3" w:rsidRDefault="00480FD3" w:rsidP="00480FD3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Sadarbība ar vietējo kopienu – valsts un pagasta svētku, skolas salidojuma organizēšanā, pagasta attīstības vajadzību izzināšanai u.c.</w:t>
            </w:r>
          </w:p>
        </w:tc>
      </w:tr>
    </w:tbl>
    <w:p w:rsidR="00106285" w:rsidRDefault="00106285" w:rsidP="00FA265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106285" w:rsidRPr="00106285" w:rsidRDefault="00106285" w:rsidP="00106285">
      <w:pPr>
        <w:pStyle w:val="Sarakstarindkopa"/>
        <w:numPr>
          <w:ilvl w:val="1"/>
          <w:numId w:val="1"/>
        </w:numPr>
        <w:spacing w:after="0" w:line="240" w:lineRule="auto"/>
        <w:ind w:left="-284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 </w:t>
      </w:r>
      <w:r w:rsidRPr="00106285">
        <w:rPr>
          <w:rFonts w:ascii="Times New Roman" w:hAnsi="Times New Roman" w:cs="Times New Roman"/>
          <w:b/>
          <w:bCs/>
          <w:sz w:val="24"/>
          <w:szCs w:val="24"/>
          <w:lang w:val="lv-LV"/>
        </w:rPr>
        <w:t>Audzināšanas darba prioritātes trim gadiem un to ieviešana</w:t>
      </w:r>
    </w:p>
    <w:p w:rsidR="004504C2" w:rsidRPr="00613B58" w:rsidRDefault="004504C2" w:rsidP="00613B58">
      <w:pPr>
        <w:pStyle w:val="Sarakstarindkopa"/>
        <w:spacing w:after="0" w:line="240" w:lineRule="auto"/>
        <w:ind w:left="1080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613B58">
        <w:rPr>
          <w:rFonts w:ascii="Times New Roman" w:hAnsi="Times New Roman" w:cs="Times New Roman"/>
          <w:i/>
          <w:sz w:val="24"/>
          <w:szCs w:val="24"/>
          <w:lang w:val="lv-LV"/>
        </w:rPr>
        <w:t>Prioritātes (</w:t>
      </w:r>
      <w:proofErr w:type="spellStart"/>
      <w:r w:rsidRPr="00613B58">
        <w:rPr>
          <w:rFonts w:ascii="Times New Roman" w:hAnsi="Times New Roman" w:cs="Times New Roman"/>
          <w:i/>
          <w:sz w:val="24"/>
          <w:szCs w:val="24"/>
          <w:lang w:val="lv-LV"/>
        </w:rPr>
        <w:t>bērncentrētas</w:t>
      </w:r>
      <w:proofErr w:type="spellEnd"/>
      <w:r w:rsidRPr="00613B58">
        <w:rPr>
          <w:rFonts w:ascii="Times New Roman" w:hAnsi="Times New Roman" w:cs="Times New Roman"/>
          <w:i/>
          <w:sz w:val="24"/>
          <w:szCs w:val="24"/>
          <w:lang w:val="lv-LV"/>
        </w:rPr>
        <w:t>, domājot par izglītojamā personību).</w:t>
      </w:r>
    </w:p>
    <w:tbl>
      <w:tblPr>
        <w:tblStyle w:val="Reatabula"/>
        <w:tblW w:w="9923" w:type="dxa"/>
        <w:tblInd w:w="-714" w:type="dxa"/>
        <w:tblLook w:val="04A0" w:firstRow="1" w:lastRow="0" w:firstColumn="1" w:lastColumn="0" w:noHBand="0" w:noVBand="1"/>
      </w:tblPr>
      <w:tblGrid>
        <w:gridCol w:w="1702"/>
        <w:gridCol w:w="3164"/>
        <w:gridCol w:w="5057"/>
      </w:tblGrid>
      <w:tr w:rsidR="004504C2" w:rsidRPr="00C92C4C" w:rsidTr="00E93217">
        <w:tc>
          <w:tcPr>
            <w:tcW w:w="1702" w:type="dxa"/>
          </w:tcPr>
          <w:p w:rsidR="004504C2" w:rsidRPr="00C92C4C" w:rsidRDefault="004504C2" w:rsidP="00531936">
            <w:pPr>
              <w:pStyle w:val="Sarakstarindkopa"/>
              <w:ind w:left="42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C92C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Mācību gads</w:t>
            </w:r>
          </w:p>
        </w:tc>
        <w:tc>
          <w:tcPr>
            <w:tcW w:w="3164" w:type="dxa"/>
          </w:tcPr>
          <w:p w:rsidR="004504C2" w:rsidRPr="00C92C4C" w:rsidRDefault="004504C2" w:rsidP="00531936">
            <w:pPr>
              <w:pStyle w:val="Sarakstarindkopa"/>
              <w:ind w:left="42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C92C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Prioritāte</w:t>
            </w:r>
          </w:p>
        </w:tc>
        <w:tc>
          <w:tcPr>
            <w:tcW w:w="5057" w:type="dxa"/>
          </w:tcPr>
          <w:p w:rsidR="004504C2" w:rsidRPr="00C92C4C" w:rsidRDefault="004504C2" w:rsidP="00531936">
            <w:pPr>
              <w:pStyle w:val="Sarakstarindkopa"/>
              <w:ind w:left="42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Uzdevumi</w:t>
            </w:r>
          </w:p>
        </w:tc>
      </w:tr>
      <w:tr w:rsidR="004504C2" w:rsidRPr="00C92C4C" w:rsidTr="00E93217">
        <w:tc>
          <w:tcPr>
            <w:tcW w:w="1702" w:type="dxa"/>
          </w:tcPr>
          <w:p w:rsidR="004504C2" w:rsidRPr="00EC2C08" w:rsidRDefault="004504C2" w:rsidP="005319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EC2C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2023./2024.</w:t>
            </w:r>
          </w:p>
        </w:tc>
        <w:tc>
          <w:tcPr>
            <w:tcW w:w="3164" w:type="dxa"/>
          </w:tcPr>
          <w:p w:rsidR="004504C2" w:rsidRPr="00EC2C08" w:rsidRDefault="004504C2" w:rsidP="005319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C2C0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Sadarbības stiprināšana ar izglītojamo ģimenēm, vietējo kopienu.</w:t>
            </w:r>
          </w:p>
          <w:p w:rsidR="004504C2" w:rsidRPr="00C92C4C" w:rsidRDefault="004504C2" w:rsidP="00531936">
            <w:pPr>
              <w:pStyle w:val="Sarakstarindkopa"/>
              <w:ind w:left="426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57" w:type="dxa"/>
          </w:tcPr>
          <w:p w:rsidR="004504C2" w:rsidRPr="00EC2C08" w:rsidRDefault="004504C2" w:rsidP="005319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C2C0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●Izkopt, veidot </w:t>
            </w:r>
            <w:proofErr w:type="spellStart"/>
            <w:r w:rsidRPr="00EC2C0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pašvadītas</w:t>
            </w:r>
            <w:proofErr w:type="spellEnd"/>
            <w:r w:rsidRPr="00EC2C0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mācīšanās prasmes sadarbībā ar izglītojamo ģimenēm.</w:t>
            </w:r>
          </w:p>
          <w:p w:rsidR="004504C2" w:rsidRPr="00EC2C08" w:rsidRDefault="004504C2" w:rsidP="005319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●Sniegt informāciju, </w:t>
            </w:r>
            <w:r w:rsidRPr="00EC2C0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nodrošināt un saņemt atgriezenisko saiti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:rsidR="004504C2" w:rsidRPr="00EC2C08" w:rsidRDefault="004504C2" w:rsidP="005319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C2C0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●Organizēt izglītojošas aktivitātes izglītojamo ģimenēm, apzināt intereses, vajadzības.</w:t>
            </w:r>
          </w:p>
          <w:p w:rsidR="004504C2" w:rsidRPr="00EC2C08" w:rsidRDefault="004504C2" w:rsidP="005319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C2C0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●Sekmēt atbalsta personāla pieejamību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:rsidR="004504C2" w:rsidRPr="00EC2C08" w:rsidRDefault="004504C2" w:rsidP="005319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C2C0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●Iesa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istīt  klases/skolas pasākumos, </w:t>
            </w:r>
            <w:r w:rsidRPr="00EC2C0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interešu izglītības nodarbībās.</w:t>
            </w:r>
          </w:p>
          <w:p w:rsidR="004504C2" w:rsidRPr="00EC2C08" w:rsidRDefault="004504C2" w:rsidP="005319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C2C0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●Organizēt kopīg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us pasākumus ģimenēm kopā ar pirmsskolas izglītības iestādi,</w:t>
            </w:r>
            <w:r w:rsidRPr="00EC2C0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rīkot  izglītojamo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ģimenēm neformālas tikšanās (</w:t>
            </w:r>
            <w:r w:rsidRPr="00EC2C0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diskusiju klubiņi).</w:t>
            </w:r>
          </w:p>
          <w:p w:rsidR="004504C2" w:rsidRPr="007A53CC" w:rsidRDefault="004504C2" w:rsidP="005319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C2C0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●Stiprināt parei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zas valodas lietojumu kā vērtību</w:t>
            </w:r>
            <w:r w:rsidRPr="00EC2C0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</w:tr>
      <w:tr w:rsidR="004504C2" w:rsidRPr="00C92C4C" w:rsidTr="00E93217">
        <w:tc>
          <w:tcPr>
            <w:tcW w:w="1702" w:type="dxa"/>
          </w:tcPr>
          <w:p w:rsidR="004504C2" w:rsidRDefault="004504C2" w:rsidP="005319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  <w:p w:rsidR="004504C2" w:rsidRPr="007A53CC" w:rsidRDefault="004504C2" w:rsidP="005319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7A53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2024./2025.</w:t>
            </w:r>
          </w:p>
        </w:tc>
        <w:tc>
          <w:tcPr>
            <w:tcW w:w="3164" w:type="dxa"/>
          </w:tcPr>
          <w:p w:rsidR="004504C2" w:rsidRDefault="004504C2" w:rsidP="0053193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4504C2" w:rsidRPr="007A53CC" w:rsidRDefault="004504C2" w:rsidP="0053193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A53C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Stiprināt skolēnu emocionālo </w:t>
            </w:r>
            <w:proofErr w:type="spellStart"/>
            <w:r w:rsidRPr="007A53C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labbūtību</w:t>
            </w:r>
            <w:proofErr w:type="spellEnd"/>
            <w:r w:rsidRPr="007A53C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skolā</w:t>
            </w:r>
          </w:p>
        </w:tc>
        <w:tc>
          <w:tcPr>
            <w:tcW w:w="5057" w:type="dxa"/>
          </w:tcPr>
          <w:p w:rsidR="004504C2" w:rsidRPr="00EE6BA6" w:rsidRDefault="004504C2" w:rsidP="005319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E6B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●Nodrošināt atbalstu mācību un audzināšanas darbā ikvienam izglītojamam, veicinot aktīvas un brīvas personības attīstību, ņemot vērā izglītojamā individuālās spējas un intereses.</w:t>
            </w:r>
          </w:p>
          <w:p w:rsidR="004504C2" w:rsidRPr="00A1399A" w:rsidRDefault="004504C2" w:rsidP="00EE6BA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lv-LV"/>
              </w:rPr>
            </w:pPr>
            <w:r w:rsidRPr="00EE6B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●Izglītojamos iesaistīt  </w:t>
            </w:r>
            <w:r w:rsidR="00EE6BA6" w:rsidRPr="00EE6B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motivācijas projektā “Eņģeļa sirds”.</w:t>
            </w:r>
          </w:p>
        </w:tc>
      </w:tr>
      <w:tr w:rsidR="004504C2" w:rsidRPr="00C92C4C" w:rsidTr="00E93217">
        <w:tc>
          <w:tcPr>
            <w:tcW w:w="1702" w:type="dxa"/>
          </w:tcPr>
          <w:p w:rsidR="004504C2" w:rsidRPr="007A53CC" w:rsidRDefault="004504C2" w:rsidP="005319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7A53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2025./2026.</w:t>
            </w:r>
          </w:p>
        </w:tc>
        <w:tc>
          <w:tcPr>
            <w:tcW w:w="3164" w:type="dxa"/>
          </w:tcPr>
          <w:p w:rsidR="004504C2" w:rsidRPr="007A53CC" w:rsidRDefault="004504C2" w:rsidP="0053193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A53C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Pilnveidot karjeras izglītību un atbalstu skolēniem</w:t>
            </w:r>
          </w:p>
        </w:tc>
        <w:tc>
          <w:tcPr>
            <w:tcW w:w="5057" w:type="dxa"/>
          </w:tcPr>
          <w:p w:rsidR="004504C2" w:rsidRPr="007A53CC" w:rsidRDefault="004504C2" w:rsidP="005319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A53C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●Sadarbojoties a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 vecākiem, veicināt izglītojamo</w:t>
            </w:r>
            <w:r w:rsidRPr="007A53C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karjeras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izglītības un individuālo</w:t>
            </w:r>
            <w:r w:rsidRPr="007A53C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prasmju attīstīšanu.</w:t>
            </w:r>
          </w:p>
          <w:p w:rsidR="004504C2" w:rsidRPr="007A53CC" w:rsidRDefault="004504C2" w:rsidP="005319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●</w:t>
            </w:r>
            <w:r w:rsidR="00EE6BA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</w:t>
            </w:r>
            <w:r w:rsidRPr="007A53C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tkarību izraisošo vielu lietošanas samazināšanai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veidot veselīga dzīvesveida izpratni un īstenot</w:t>
            </w:r>
            <w:r w:rsidRPr="007A53C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veselīga uztu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ra, fizisko aktivitāšu un lietderīga</w:t>
            </w:r>
            <w:r w:rsidRPr="007A53C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brīv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ā laika pavadīšanu.</w:t>
            </w:r>
            <w:r w:rsidRPr="007A53C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</w:tr>
    </w:tbl>
    <w:p w:rsidR="00106285" w:rsidRDefault="00106285" w:rsidP="001062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106285" w:rsidRPr="00241B41" w:rsidRDefault="00106285" w:rsidP="00106285">
      <w:pPr>
        <w:pStyle w:val="Sarakstarindkopa"/>
        <w:numPr>
          <w:ilvl w:val="2"/>
          <w:numId w:val="1"/>
        </w:numPr>
        <w:spacing w:after="0" w:line="240" w:lineRule="auto"/>
        <w:ind w:left="567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241B41">
        <w:rPr>
          <w:rFonts w:ascii="Times New Roman" w:hAnsi="Times New Roman" w:cs="Times New Roman"/>
          <w:b/>
          <w:bCs/>
          <w:sz w:val="24"/>
          <w:szCs w:val="24"/>
          <w:lang w:val="lv-LV"/>
        </w:rPr>
        <w:t>Galvenie secinājumi pēc 2023.</w:t>
      </w:r>
      <w:r w:rsidR="006E6EA2">
        <w:rPr>
          <w:rFonts w:ascii="Times New Roman" w:hAnsi="Times New Roman" w:cs="Times New Roman"/>
          <w:b/>
          <w:bCs/>
          <w:sz w:val="24"/>
          <w:szCs w:val="24"/>
          <w:lang w:val="lv-LV"/>
        </w:rPr>
        <w:t>/</w:t>
      </w:r>
      <w:r w:rsidRPr="00241B41">
        <w:rPr>
          <w:rFonts w:ascii="Times New Roman" w:hAnsi="Times New Roman" w:cs="Times New Roman"/>
          <w:b/>
          <w:bCs/>
          <w:sz w:val="24"/>
          <w:szCs w:val="24"/>
          <w:lang w:val="lv-LV"/>
        </w:rPr>
        <w:t>2024.m.g. mācību gada izvērtēšanas.</w:t>
      </w:r>
    </w:p>
    <w:p w:rsidR="00EA03A5" w:rsidRPr="000D408C" w:rsidRDefault="00EE6BA6" w:rsidP="00106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D408C">
        <w:rPr>
          <w:rFonts w:ascii="Times New Roman" w:hAnsi="Times New Roman" w:cs="Times New Roman"/>
          <w:sz w:val="24"/>
          <w:szCs w:val="24"/>
          <w:lang w:val="lv-LV"/>
        </w:rPr>
        <w:t xml:space="preserve">Organizējot </w:t>
      </w:r>
      <w:r w:rsidR="000D408C">
        <w:rPr>
          <w:rFonts w:ascii="Times New Roman" w:hAnsi="Times New Roman" w:cs="Times New Roman"/>
          <w:sz w:val="24"/>
          <w:szCs w:val="24"/>
          <w:lang w:val="lv-LV"/>
        </w:rPr>
        <w:t xml:space="preserve">dažādas </w:t>
      </w:r>
      <w:r w:rsidRPr="000D408C">
        <w:rPr>
          <w:rFonts w:ascii="Times New Roman" w:hAnsi="Times New Roman" w:cs="Times New Roman"/>
          <w:sz w:val="24"/>
          <w:szCs w:val="24"/>
          <w:lang w:val="lv-LV"/>
        </w:rPr>
        <w:t xml:space="preserve">izglītojošas aktivitātes </w:t>
      </w:r>
      <w:r w:rsidR="000D408C">
        <w:rPr>
          <w:rFonts w:ascii="Times New Roman" w:hAnsi="Times New Roman" w:cs="Times New Roman"/>
          <w:sz w:val="24"/>
          <w:szCs w:val="24"/>
          <w:lang w:val="lv-LV"/>
        </w:rPr>
        <w:t xml:space="preserve">izglītojamajiem un </w:t>
      </w:r>
      <w:r w:rsidRPr="000D408C">
        <w:rPr>
          <w:rFonts w:ascii="Times New Roman" w:hAnsi="Times New Roman" w:cs="Times New Roman"/>
          <w:sz w:val="24"/>
          <w:szCs w:val="24"/>
          <w:lang w:val="lv-LV"/>
        </w:rPr>
        <w:t>izglītojamo ģimenēm</w:t>
      </w:r>
      <w:r w:rsidR="000D408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0D408C">
        <w:rPr>
          <w:rFonts w:ascii="Times New Roman" w:hAnsi="Times New Roman" w:cs="Times New Roman"/>
          <w:sz w:val="24"/>
          <w:szCs w:val="24"/>
          <w:lang w:val="lv-LV"/>
        </w:rPr>
        <w:t>(diskusiju klubiņš</w:t>
      </w:r>
      <w:r w:rsidR="000D408C">
        <w:rPr>
          <w:rFonts w:ascii="Times New Roman" w:hAnsi="Times New Roman" w:cs="Times New Roman"/>
          <w:sz w:val="24"/>
          <w:szCs w:val="24"/>
          <w:lang w:val="lv-LV"/>
        </w:rPr>
        <w:t xml:space="preserve"> vecākiem</w:t>
      </w:r>
      <w:r w:rsidRPr="000D408C">
        <w:rPr>
          <w:rFonts w:ascii="Times New Roman" w:hAnsi="Times New Roman" w:cs="Times New Roman"/>
          <w:sz w:val="24"/>
          <w:szCs w:val="24"/>
          <w:lang w:val="lv-LV"/>
        </w:rPr>
        <w:t xml:space="preserve">, pedagogu un vecāku </w:t>
      </w:r>
      <w:r w:rsidR="000D408C" w:rsidRPr="000D408C">
        <w:rPr>
          <w:rFonts w:ascii="Times New Roman" w:hAnsi="Times New Roman" w:cs="Times New Roman"/>
          <w:sz w:val="24"/>
          <w:szCs w:val="24"/>
          <w:lang w:val="lv-LV"/>
        </w:rPr>
        <w:t>kopīgs pasākums, klases vecāku sapulces,</w:t>
      </w:r>
      <w:r w:rsidR="006E6EA2">
        <w:rPr>
          <w:rFonts w:ascii="Times New Roman" w:hAnsi="Times New Roman" w:cs="Times New Roman"/>
          <w:sz w:val="24"/>
          <w:szCs w:val="24"/>
          <w:lang w:val="lv-LV"/>
        </w:rPr>
        <w:t xml:space="preserve"> trīspusējās individuālās sarunas, </w:t>
      </w:r>
      <w:r w:rsidR="000D408C" w:rsidRPr="000D408C">
        <w:rPr>
          <w:rFonts w:ascii="Times New Roman" w:hAnsi="Times New Roman" w:cs="Times New Roman"/>
          <w:sz w:val="24"/>
          <w:szCs w:val="24"/>
          <w:lang w:val="lv-LV"/>
        </w:rPr>
        <w:t xml:space="preserve"> ekskursijas</w:t>
      </w:r>
      <w:r w:rsidR="000D408C">
        <w:rPr>
          <w:rFonts w:ascii="Times New Roman" w:hAnsi="Times New Roman" w:cs="Times New Roman"/>
          <w:sz w:val="24"/>
          <w:szCs w:val="24"/>
          <w:lang w:val="lv-LV"/>
        </w:rPr>
        <w:t>, klases un skolas pasākumi</w:t>
      </w:r>
      <w:r w:rsidR="000D408C" w:rsidRPr="000D408C">
        <w:rPr>
          <w:rFonts w:ascii="Times New Roman" w:hAnsi="Times New Roman" w:cs="Times New Roman"/>
          <w:sz w:val="24"/>
          <w:szCs w:val="24"/>
          <w:lang w:val="lv-LV"/>
        </w:rPr>
        <w:t xml:space="preserve"> u.c.)</w:t>
      </w:r>
      <w:r w:rsidR="000D408C">
        <w:rPr>
          <w:rFonts w:ascii="Times New Roman" w:hAnsi="Times New Roman" w:cs="Times New Roman"/>
          <w:sz w:val="24"/>
          <w:szCs w:val="24"/>
          <w:lang w:val="lv-LV"/>
        </w:rPr>
        <w:t xml:space="preserve">, noritot savstarpējai informācijas apmaiņai un jēgpilni sadarbojoties ar skolas atbalsta personālu, tika  veidotas izglītojamajiem </w:t>
      </w:r>
      <w:proofErr w:type="spellStart"/>
      <w:r w:rsidR="000D408C">
        <w:rPr>
          <w:rFonts w:ascii="Times New Roman" w:hAnsi="Times New Roman" w:cs="Times New Roman"/>
          <w:sz w:val="24"/>
          <w:szCs w:val="24"/>
          <w:lang w:val="lv-LV"/>
        </w:rPr>
        <w:t>pašvadītas</w:t>
      </w:r>
      <w:proofErr w:type="spellEnd"/>
      <w:r w:rsidR="000D408C">
        <w:rPr>
          <w:rFonts w:ascii="Times New Roman" w:hAnsi="Times New Roman" w:cs="Times New Roman"/>
          <w:sz w:val="24"/>
          <w:szCs w:val="24"/>
          <w:lang w:val="lv-LV"/>
        </w:rPr>
        <w:t xml:space="preserve"> mācīšanās prasmes.</w:t>
      </w:r>
    </w:p>
    <w:p w:rsidR="00EA03A5" w:rsidRPr="000D408C" w:rsidRDefault="00EA03A5" w:rsidP="0010628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lv-LV"/>
        </w:rPr>
      </w:pPr>
    </w:p>
    <w:p w:rsidR="004A5E7A" w:rsidRDefault="00106285" w:rsidP="004A5E7A">
      <w:pPr>
        <w:pStyle w:val="Sarakstarindkopa"/>
        <w:numPr>
          <w:ilvl w:val="1"/>
          <w:numId w:val="1"/>
        </w:numPr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  </w:t>
      </w:r>
      <w:r w:rsidRPr="00106285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Izglītības iestādes dibinātāja noteiktie mērķi izglītības </w:t>
      </w:r>
      <w:r w:rsidRPr="00D3621D">
        <w:rPr>
          <w:rFonts w:ascii="Times New Roman" w:hAnsi="Times New Roman" w:cs="Times New Roman"/>
          <w:b/>
          <w:bCs/>
          <w:sz w:val="24"/>
          <w:szCs w:val="24"/>
          <w:lang w:val="lv-LV"/>
        </w:rPr>
        <w:t>iestādes vadītājam</w:t>
      </w:r>
      <w:r w:rsidRPr="00106285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trīs gadiem, to ietvaros galvenais paveiktais 202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3</w:t>
      </w:r>
      <w:r w:rsidRPr="00106285">
        <w:rPr>
          <w:rFonts w:ascii="Times New Roman" w:hAnsi="Times New Roman" w:cs="Times New Roman"/>
          <w:b/>
          <w:bCs/>
          <w:sz w:val="24"/>
          <w:szCs w:val="24"/>
          <w:lang w:val="lv-LV"/>
        </w:rPr>
        <w:t>./202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4</w:t>
      </w:r>
      <w:r w:rsidRPr="00106285">
        <w:rPr>
          <w:rFonts w:ascii="Times New Roman" w:hAnsi="Times New Roman" w:cs="Times New Roman"/>
          <w:b/>
          <w:bCs/>
          <w:sz w:val="24"/>
          <w:szCs w:val="24"/>
          <w:lang w:val="lv-LV"/>
        </w:rPr>
        <w:t>.māc</w:t>
      </w:r>
      <w:r w:rsidR="00C25E98">
        <w:rPr>
          <w:rFonts w:ascii="Times New Roman" w:hAnsi="Times New Roman" w:cs="Times New Roman"/>
          <w:b/>
          <w:bCs/>
          <w:sz w:val="24"/>
          <w:szCs w:val="24"/>
          <w:lang w:val="lv-LV"/>
        </w:rPr>
        <w:t>ību gadā</w:t>
      </w:r>
    </w:p>
    <w:tbl>
      <w:tblPr>
        <w:tblStyle w:val="Reatabula"/>
        <w:tblW w:w="10065" w:type="dxa"/>
        <w:tblInd w:w="-856" w:type="dxa"/>
        <w:tblLook w:val="04A0" w:firstRow="1" w:lastRow="0" w:firstColumn="1" w:lastColumn="0" w:noHBand="0" w:noVBand="1"/>
      </w:tblPr>
      <w:tblGrid>
        <w:gridCol w:w="851"/>
        <w:gridCol w:w="4962"/>
        <w:gridCol w:w="4252"/>
      </w:tblGrid>
      <w:tr w:rsidR="00E93217" w:rsidTr="00F37479">
        <w:tc>
          <w:tcPr>
            <w:tcW w:w="851" w:type="dxa"/>
          </w:tcPr>
          <w:p w:rsidR="00E93217" w:rsidRPr="00E93217" w:rsidRDefault="00E93217" w:rsidP="00E932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Npk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.</w:t>
            </w:r>
          </w:p>
        </w:tc>
        <w:tc>
          <w:tcPr>
            <w:tcW w:w="4962" w:type="dxa"/>
          </w:tcPr>
          <w:p w:rsidR="00E93217" w:rsidRPr="00933984" w:rsidRDefault="00E93217" w:rsidP="0053193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933984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Noteiktie mērķi un uzdevumi </w:t>
            </w:r>
          </w:p>
        </w:tc>
        <w:tc>
          <w:tcPr>
            <w:tcW w:w="4252" w:type="dxa"/>
          </w:tcPr>
          <w:p w:rsidR="00E93217" w:rsidRPr="00933984" w:rsidRDefault="00E93217" w:rsidP="0053193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Paveiktais 2023./2024</w:t>
            </w:r>
            <w:r w:rsidRPr="00933984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.m.g.</w:t>
            </w:r>
          </w:p>
        </w:tc>
      </w:tr>
      <w:tr w:rsidR="00E93217" w:rsidTr="00F37479">
        <w:tc>
          <w:tcPr>
            <w:tcW w:w="851" w:type="dxa"/>
          </w:tcPr>
          <w:p w:rsidR="00E93217" w:rsidRPr="00933984" w:rsidRDefault="00E93217" w:rsidP="0053193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933984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1.</w:t>
            </w:r>
          </w:p>
        </w:tc>
        <w:tc>
          <w:tcPr>
            <w:tcW w:w="4962" w:type="dxa"/>
          </w:tcPr>
          <w:p w:rsidR="00E93217" w:rsidRPr="00933984" w:rsidRDefault="00E93217" w:rsidP="0053193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933984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Sekmēt izglītojamo mācību sasniegumu progresu, pilnveidojot zināšanu, prasmju un kompetenču </w:t>
            </w:r>
            <w:r w:rsidRPr="00933984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lastRenderedPageBreak/>
              <w:t>diagnostikas sistēmu un attīstošu izglītības vidi atbilstoši izglītojamo 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p</w:t>
            </w:r>
            <w:r w:rsidRPr="00933984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ējām, vajadzībām un interesēm.</w:t>
            </w:r>
          </w:p>
        </w:tc>
        <w:tc>
          <w:tcPr>
            <w:tcW w:w="4252" w:type="dxa"/>
          </w:tcPr>
          <w:p w:rsidR="00E93217" w:rsidRPr="00933984" w:rsidRDefault="00E93217" w:rsidP="00D5791F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lastRenderedPageBreak/>
              <w:t xml:space="preserve">Licencētas divas speciālās izglītības programmas, tiek īstenotas  abas speciālās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lastRenderedPageBreak/>
              <w:t xml:space="preserve">izglītības programmas: </w:t>
            </w:r>
            <w:r w:rsidRPr="002F3D83">
              <w:rPr>
                <w:rFonts w:ascii="Times New Roman" w:hAnsi="Times New Roman" w:cs="Times New Roman"/>
                <w:sz w:val="24"/>
                <w:szCs w:val="24"/>
              </w:rPr>
              <w:t>21015611</w:t>
            </w:r>
            <w:r w:rsidR="00D57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7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7, 210158</w:t>
            </w:r>
            <w:r w:rsidRPr="002F3D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57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7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   izglītojamajiem.</w:t>
            </w:r>
          </w:p>
        </w:tc>
      </w:tr>
      <w:tr w:rsidR="00E93217" w:rsidTr="00F37479">
        <w:tc>
          <w:tcPr>
            <w:tcW w:w="851" w:type="dxa"/>
          </w:tcPr>
          <w:p w:rsidR="00E93217" w:rsidRPr="00933984" w:rsidRDefault="00E93217" w:rsidP="0053193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933984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lastRenderedPageBreak/>
              <w:t>2.</w:t>
            </w:r>
          </w:p>
        </w:tc>
        <w:tc>
          <w:tcPr>
            <w:tcW w:w="4962" w:type="dxa"/>
          </w:tcPr>
          <w:p w:rsidR="00E93217" w:rsidRPr="00933984" w:rsidRDefault="00E93217" w:rsidP="0053193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933984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Nodrošināt izglītības iestādi ar jaunākajām tehnoloģijām, veicinot izglītojamo zināšanu un digitālo prasmju praktisko pielietojumu.</w:t>
            </w:r>
          </w:p>
        </w:tc>
        <w:tc>
          <w:tcPr>
            <w:tcW w:w="4252" w:type="dxa"/>
          </w:tcPr>
          <w:p w:rsidR="00E93217" w:rsidRPr="00933984" w:rsidRDefault="00E93217" w:rsidP="0053193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I</w:t>
            </w:r>
            <w:r w:rsidR="00D5791F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zglītības iestāde ir saņēmusi 19</w:t>
            </w:r>
            <w:r w:rsidR="00087393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 CHROME BOOK datorus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va</w:t>
            </w:r>
            <w:r w:rsidR="00D5791F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lsts finansējums)  1.-6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.klašu izglītojamajiem.</w:t>
            </w:r>
          </w:p>
        </w:tc>
      </w:tr>
      <w:tr w:rsidR="00E93217" w:rsidTr="00F37479">
        <w:tc>
          <w:tcPr>
            <w:tcW w:w="851" w:type="dxa"/>
          </w:tcPr>
          <w:p w:rsidR="00E93217" w:rsidRPr="00933984" w:rsidRDefault="00E93217" w:rsidP="0053193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933984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3.</w:t>
            </w:r>
          </w:p>
        </w:tc>
        <w:tc>
          <w:tcPr>
            <w:tcW w:w="4962" w:type="dxa"/>
          </w:tcPr>
          <w:p w:rsidR="00E93217" w:rsidRPr="00933984" w:rsidRDefault="00E93217" w:rsidP="0053193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933984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Sadarbojoties ar izglītības iestādes dibinātāju, veikt kosmētisko remontu mācību kabinetos un koplietošanas telpās, lai izglītības iestādē varētu pilnvērtīgi īstenot mācību programmu un interešu izglītības saturu.</w:t>
            </w:r>
          </w:p>
        </w:tc>
        <w:tc>
          <w:tcPr>
            <w:tcW w:w="4252" w:type="dxa"/>
          </w:tcPr>
          <w:p w:rsidR="00E93217" w:rsidRPr="00933984" w:rsidRDefault="00D5791F" w:rsidP="0053193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Veikts kosmētiskais remonts 2 mācību kabinetiem.</w:t>
            </w:r>
          </w:p>
        </w:tc>
      </w:tr>
      <w:tr w:rsidR="00E93217" w:rsidTr="00F37479">
        <w:tc>
          <w:tcPr>
            <w:tcW w:w="851" w:type="dxa"/>
          </w:tcPr>
          <w:p w:rsidR="00E93217" w:rsidRPr="00933984" w:rsidRDefault="00E93217" w:rsidP="0053193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933984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4.</w:t>
            </w:r>
          </w:p>
        </w:tc>
        <w:tc>
          <w:tcPr>
            <w:tcW w:w="4962" w:type="dxa"/>
          </w:tcPr>
          <w:p w:rsidR="00E93217" w:rsidRPr="00933984" w:rsidRDefault="00E93217" w:rsidP="0053193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933984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Veidot atbalsta sistēmu izglītojamo un pedagogu emocionālās </w:t>
            </w:r>
            <w:proofErr w:type="spellStart"/>
            <w:r w:rsidRPr="00933984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labizjūtas</w:t>
            </w:r>
            <w:proofErr w:type="spellEnd"/>
            <w:r w:rsidRPr="00933984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 un efektīvas sadarbības sekmēšanai izglītības iestādē.</w:t>
            </w:r>
          </w:p>
        </w:tc>
        <w:tc>
          <w:tcPr>
            <w:tcW w:w="4252" w:type="dxa"/>
          </w:tcPr>
          <w:p w:rsidR="00E93217" w:rsidRPr="00933984" w:rsidRDefault="00613B58" w:rsidP="00613B58">
            <w:pPr>
              <w:pStyle w:val="Sarakstarindkopa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Tiek turpināta  sistēmas veidošana</w:t>
            </w:r>
            <w:r w:rsidR="00E93217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: sadarbība ar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 bibliotēkām, Bērnu un jauniešu </w:t>
            </w:r>
            <w:r w:rsidR="00E93217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centru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  </w:t>
            </w:r>
            <w:r w:rsidR="00E93217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 “ACS”,</w:t>
            </w:r>
            <w:r w:rsidR="00D5791F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 ar Andreja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 Eglīša Latviešu nacionālo</w:t>
            </w:r>
            <w:r w:rsidR="00D5791F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 fondu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- vienreizējās prēmijas izglītojamajiem mācību gada nobeigumā</w:t>
            </w:r>
            <w:r w:rsidR="00D5791F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;</w:t>
            </w:r>
            <w:r w:rsidR="00E93217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atzinības izteikšana pedagogiem; </w:t>
            </w:r>
            <w:r w:rsidR="00E93217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ekskursijas</w:t>
            </w:r>
            <w:r w:rsidR="00D5791F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/ teātra apmeklējums </w:t>
            </w:r>
            <w:r w:rsidR="00E93217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 ga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n izglītojamiem, gan pedagogiem;</w:t>
            </w:r>
            <w:r w:rsidR="00E93217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 </w:t>
            </w:r>
            <w:proofErr w:type="spellStart"/>
            <w:r w:rsidR="00E93217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ārpusstundu</w:t>
            </w:r>
            <w:proofErr w:type="spellEnd"/>
            <w:r w:rsidR="00E93217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 pasākumu  un interešu izglītības nodrošinājums u.c., individuālās sarunas ar pedagogiem, trīspusējās sarunas (pedagogs-skolēns- vecāks).</w:t>
            </w:r>
          </w:p>
        </w:tc>
      </w:tr>
    </w:tbl>
    <w:p w:rsidR="004A5E7A" w:rsidRDefault="004A5E7A" w:rsidP="004A5E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:rsidR="004A5E7A" w:rsidRPr="00D3621D" w:rsidRDefault="004A5E7A" w:rsidP="004A5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FA2656" w:rsidRDefault="00106285" w:rsidP="00106285">
      <w:pPr>
        <w:pStyle w:val="Sarakstarindkopa"/>
        <w:numPr>
          <w:ilvl w:val="1"/>
          <w:numId w:val="1"/>
        </w:numPr>
        <w:spacing w:after="0"/>
        <w:ind w:left="-142" w:hanging="425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FA2656" w:rsidRPr="00106285">
        <w:rPr>
          <w:rFonts w:ascii="Times New Roman" w:hAnsi="Times New Roman" w:cs="Times New Roman"/>
          <w:b/>
          <w:sz w:val="24"/>
          <w:szCs w:val="24"/>
          <w:lang w:val="lv-LV"/>
        </w:rPr>
        <w:t>Izglītības iestādes darba prioritātes un plānotie sasniedzamie rezultāti 2024./2025. mācību gadā</w:t>
      </w:r>
    </w:p>
    <w:p w:rsidR="004A5E7A" w:rsidRPr="00106285" w:rsidRDefault="004A5E7A" w:rsidP="00D3621D">
      <w:pPr>
        <w:pStyle w:val="Sarakstarindkopa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tbl>
      <w:tblPr>
        <w:tblStyle w:val="Reatabula"/>
        <w:tblW w:w="10201" w:type="dxa"/>
        <w:jc w:val="center"/>
        <w:tblLook w:val="04A0" w:firstRow="1" w:lastRow="0" w:firstColumn="1" w:lastColumn="0" w:noHBand="0" w:noVBand="1"/>
      </w:tblPr>
      <w:tblGrid>
        <w:gridCol w:w="2410"/>
        <w:gridCol w:w="7791"/>
      </w:tblGrid>
      <w:tr w:rsidR="00FA2656" w:rsidRPr="00733D05" w:rsidTr="00BE7645">
        <w:trPr>
          <w:jc w:val="center"/>
        </w:trPr>
        <w:tc>
          <w:tcPr>
            <w:tcW w:w="2410" w:type="dxa"/>
            <w:vAlign w:val="center"/>
          </w:tcPr>
          <w:p w:rsidR="00FA2656" w:rsidRDefault="00FA2656" w:rsidP="00531936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Prioritāte</w:t>
            </w:r>
          </w:p>
        </w:tc>
        <w:tc>
          <w:tcPr>
            <w:tcW w:w="7791" w:type="dxa"/>
            <w:vAlign w:val="center"/>
          </w:tcPr>
          <w:p w:rsidR="00FA2656" w:rsidRDefault="00FA2656" w:rsidP="00FA2656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Sasniedzamie rezultāti   kvantitatīvi un kvalitatīvi</w:t>
            </w:r>
          </w:p>
        </w:tc>
      </w:tr>
      <w:tr w:rsidR="00FA2656" w:rsidTr="00BE7645">
        <w:trPr>
          <w:jc w:val="center"/>
        </w:trPr>
        <w:tc>
          <w:tcPr>
            <w:tcW w:w="2410" w:type="dxa"/>
            <w:vMerge w:val="restart"/>
            <w:vAlign w:val="center"/>
          </w:tcPr>
          <w:p w:rsidR="00FA2656" w:rsidRDefault="00FA2656" w:rsidP="0053193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Nr.1</w:t>
            </w:r>
            <w:r w:rsidR="004515F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. </w:t>
            </w:r>
            <w:r w:rsidR="004515F5" w:rsidRPr="004515F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Turpināt katra  izglītojamā mācīšanās motivācijas veidošanu.</w:t>
            </w:r>
          </w:p>
        </w:tc>
        <w:tc>
          <w:tcPr>
            <w:tcW w:w="7791" w:type="dxa"/>
          </w:tcPr>
          <w:p w:rsidR="00BA7C1E" w:rsidRPr="00BE45CA" w:rsidRDefault="00FA2656" w:rsidP="00531936">
            <w:pPr>
              <w:pStyle w:val="Sarakstarindkopa"/>
              <w:ind w:left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45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Kvalitatīvi:</w:t>
            </w:r>
            <w:r w:rsidR="00BA7C1E" w:rsidRPr="00BE45C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DA09FC" w:rsidRPr="00BE45CA" w:rsidRDefault="00DA09FC" w:rsidP="00531936">
            <w:pPr>
              <w:pStyle w:val="Sarakstarindkopa"/>
              <w:ind w:left="0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>Ikdienas</w:t>
            </w:r>
            <w:proofErr w:type="spellEnd"/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>mācību</w:t>
            </w:r>
            <w:proofErr w:type="spellEnd"/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>procesā</w:t>
            </w:r>
            <w:proofErr w:type="spellEnd"/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>nodrošināta</w:t>
            </w:r>
            <w:proofErr w:type="spellEnd"/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>mērķtiecīgi</w:t>
            </w:r>
            <w:proofErr w:type="spellEnd"/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>diferencēta</w:t>
            </w:r>
            <w:proofErr w:type="spellEnd"/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>pieeja</w:t>
            </w:r>
            <w:proofErr w:type="spellEnd"/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>akcentējot</w:t>
            </w:r>
            <w:proofErr w:type="spellEnd"/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>iekļaujošo</w:t>
            </w:r>
            <w:proofErr w:type="spellEnd"/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>izglītību</w:t>
            </w:r>
            <w:proofErr w:type="spellEnd"/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>izmantojot</w:t>
            </w:r>
            <w:proofErr w:type="spellEnd"/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>dažādas</w:t>
            </w:r>
            <w:proofErr w:type="spellEnd"/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>mācību</w:t>
            </w:r>
            <w:proofErr w:type="spellEnd"/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>metodes</w:t>
            </w:r>
            <w:proofErr w:type="spellEnd"/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  <w:p w:rsidR="00FA2656" w:rsidRPr="00BE45CA" w:rsidRDefault="00DA09FC" w:rsidP="00531936">
            <w:pPr>
              <w:pStyle w:val="Sarakstarindkopa"/>
              <w:ind w:left="0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>Summatīvā</w:t>
            </w:r>
            <w:proofErr w:type="spellEnd"/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>vērtējuma</w:t>
            </w:r>
            <w:proofErr w:type="spellEnd"/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>darbi</w:t>
            </w:r>
            <w:proofErr w:type="spellEnd"/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>tiek</w:t>
            </w:r>
            <w:proofErr w:type="spellEnd"/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D308ED" w:rsidRPr="00BE45CA">
              <w:rPr>
                <w:rFonts w:ascii="Times New Roman" w:hAnsi="Times New Roman" w:cs="Times New Roman"/>
                <w:color w:val="000000"/>
                <w:sz w:val="24"/>
              </w:rPr>
              <w:t>veidot</w:t>
            </w:r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>i</w:t>
            </w:r>
            <w:proofErr w:type="spellEnd"/>
            <w:r w:rsidR="00D308ED" w:rsidRPr="00BE45C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D308ED" w:rsidRPr="00BE45CA">
              <w:rPr>
                <w:rFonts w:ascii="Times New Roman" w:hAnsi="Times New Roman" w:cs="Times New Roman"/>
                <w:color w:val="000000"/>
                <w:sz w:val="24"/>
              </w:rPr>
              <w:t>atbilstoši</w:t>
            </w:r>
            <w:proofErr w:type="spellEnd"/>
            <w:r w:rsidR="00D308ED" w:rsidRPr="00BE45C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D308ED" w:rsidRPr="00BE45CA">
              <w:rPr>
                <w:rFonts w:ascii="Times New Roman" w:hAnsi="Times New Roman" w:cs="Times New Roman"/>
                <w:color w:val="000000"/>
                <w:sz w:val="24"/>
              </w:rPr>
              <w:t>pilnveidotajai</w:t>
            </w:r>
            <w:proofErr w:type="spellEnd"/>
            <w:r w:rsidR="00D308ED" w:rsidRPr="00BE45C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D308ED" w:rsidRPr="00BE45CA">
              <w:rPr>
                <w:rFonts w:ascii="Times New Roman" w:hAnsi="Times New Roman" w:cs="Times New Roman"/>
                <w:color w:val="000000"/>
                <w:sz w:val="24"/>
              </w:rPr>
              <w:t>vērtēšanas</w:t>
            </w:r>
            <w:proofErr w:type="spellEnd"/>
            <w:r w:rsidR="00D308ED" w:rsidRPr="00BE45C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D308ED" w:rsidRPr="00BE45CA">
              <w:rPr>
                <w:rFonts w:ascii="Times New Roman" w:hAnsi="Times New Roman" w:cs="Times New Roman"/>
                <w:color w:val="000000"/>
                <w:sz w:val="24"/>
              </w:rPr>
              <w:t>kārtībai</w:t>
            </w:r>
            <w:proofErr w:type="spellEnd"/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  <w:p w:rsidR="00D308ED" w:rsidRPr="00BE45CA" w:rsidRDefault="00DA09FC" w:rsidP="00531936">
            <w:pPr>
              <w:pStyle w:val="Sarakstarindkopa"/>
              <w:ind w:left="0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>I</w:t>
            </w:r>
            <w:r w:rsidR="00D308ED" w:rsidRPr="00BE45CA">
              <w:rPr>
                <w:rFonts w:ascii="Times New Roman" w:hAnsi="Times New Roman" w:cs="Times New Roman"/>
                <w:color w:val="000000"/>
                <w:sz w:val="24"/>
              </w:rPr>
              <w:t>zstrādāt</w:t>
            </w:r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>a</w:t>
            </w:r>
            <w:proofErr w:type="spellEnd"/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>izglītojamo</w:t>
            </w:r>
            <w:proofErr w:type="spellEnd"/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>motivēšanas</w:t>
            </w:r>
            <w:proofErr w:type="spellEnd"/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>kārtība</w:t>
            </w:r>
            <w:proofErr w:type="spellEnd"/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 w:rsidR="00D308ED" w:rsidRPr="00BE45C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A24A00" w:rsidRPr="00BE45CA" w:rsidRDefault="00DA09FC" w:rsidP="0053193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>Nodrošināta</w:t>
            </w:r>
            <w:proofErr w:type="spellEnd"/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>pedagogu</w:t>
            </w:r>
            <w:proofErr w:type="spellEnd"/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>l</w:t>
            </w:r>
            <w:r w:rsidR="00A24A00" w:rsidRPr="00BE45CA">
              <w:rPr>
                <w:rFonts w:ascii="Times New Roman" w:hAnsi="Times New Roman" w:cs="Times New Roman"/>
                <w:color w:val="000000"/>
                <w:sz w:val="24"/>
              </w:rPr>
              <w:t>abās</w:t>
            </w:r>
            <w:proofErr w:type="spellEnd"/>
            <w:r w:rsidR="00A24A00" w:rsidRPr="00BE45C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A24A00" w:rsidRPr="00BE45CA">
              <w:rPr>
                <w:rFonts w:ascii="Times New Roman" w:hAnsi="Times New Roman" w:cs="Times New Roman"/>
                <w:color w:val="000000"/>
                <w:sz w:val="24"/>
              </w:rPr>
              <w:t>prakses</w:t>
            </w:r>
            <w:proofErr w:type="spellEnd"/>
            <w:r w:rsidR="00A24A00" w:rsidRPr="00BE45C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A24A00" w:rsidRPr="00BE45CA">
              <w:rPr>
                <w:rFonts w:ascii="Times New Roman" w:hAnsi="Times New Roman" w:cs="Times New Roman"/>
                <w:color w:val="000000"/>
                <w:sz w:val="24"/>
              </w:rPr>
              <w:t>piemēru</w:t>
            </w:r>
            <w:proofErr w:type="spellEnd"/>
            <w:r w:rsidR="00A24A00" w:rsidRPr="00BE45C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A24A00" w:rsidRPr="00BE45CA">
              <w:rPr>
                <w:rFonts w:ascii="Times New Roman" w:hAnsi="Times New Roman" w:cs="Times New Roman"/>
                <w:color w:val="000000"/>
                <w:sz w:val="24"/>
              </w:rPr>
              <w:t>pieredzes</w:t>
            </w:r>
            <w:proofErr w:type="spellEnd"/>
            <w:r w:rsidR="00A24A00" w:rsidRPr="00BE45C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A24A00" w:rsidRPr="00BE45CA">
              <w:rPr>
                <w:rFonts w:ascii="Times New Roman" w:hAnsi="Times New Roman" w:cs="Times New Roman"/>
                <w:color w:val="000000"/>
                <w:sz w:val="24"/>
              </w:rPr>
              <w:t>apmaiņa</w:t>
            </w:r>
            <w:proofErr w:type="spellEnd"/>
            <w:r w:rsidR="00A24A00" w:rsidRPr="00BE45C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A24A00" w:rsidRPr="00BE45CA">
              <w:rPr>
                <w:rFonts w:ascii="Times New Roman" w:hAnsi="Times New Roman" w:cs="Times New Roman"/>
                <w:color w:val="000000"/>
                <w:sz w:val="24"/>
              </w:rPr>
              <w:t>tekstpratībā</w:t>
            </w:r>
            <w:proofErr w:type="spellEnd"/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FA2656" w:rsidTr="00BE7645">
        <w:trPr>
          <w:jc w:val="center"/>
        </w:trPr>
        <w:tc>
          <w:tcPr>
            <w:tcW w:w="2410" w:type="dxa"/>
            <w:vMerge/>
            <w:vAlign w:val="center"/>
          </w:tcPr>
          <w:p w:rsidR="00FA2656" w:rsidRDefault="00FA2656" w:rsidP="0053193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791" w:type="dxa"/>
          </w:tcPr>
          <w:p w:rsidR="00D308ED" w:rsidRPr="00BE45CA" w:rsidRDefault="00FA2656" w:rsidP="00531936">
            <w:pPr>
              <w:pStyle w:val="Sarakstarindkopa"/>
              <w:ind w:left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45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Kvantitatīvi:</w:t>
            </w:r>
            <w:r w:rsidR="00BA7C1E" w:rsidRPr="00BE45C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D308ED" w:rsidRPr="00BE45CA" w:rsidRDefault="00BA7C1E" w:rsidP="00531936">
            <w:pPr>
              <w:pStyle w:val="Sarakstarindkopa"/>
              <w:ind w:left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  <w:proofErr w:type="spellStart"/>
            <w:r w:rsidR="00DA09FC" w:rsidRPr="00BE45CA">
              <w:rPr>
                <w:rFonts w:ascii="Times New Roman" w:hAnsi="Times New Roman" w:cs="Times New Roman"/>
                <w:color w:val="000000"/>
                <w:sz w:val="24"/>
              </w:rPr>
              <w:t>Katrā</w:t>
            </w:r>
            <w:proofErr w:type="spellEnd"/>
            <w:r w:rsidR="00DA09FC" w:rsidRPr="00BE45C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DA09FC" w:rsidRPr="00BE45CA">
              <w:rPr>
                <w:rFonts w:ascii="Times New Roman" w:hAnsi="Times New Roman" w:cs="Times New Roman"/>
                <w:color w:val="000000"/>
                <w:sz w:val="24"/>
              </w:rPr>
              <w:t>mācību</w:t>
            </w:r>
            <w:proofErr w:type="spellEnd"/>
            <w:r w:rsidR="00DA09FC" w:rsidRPr="00BE45C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DA09FC" w:rsidRPr="00BE45CA">
              <w:rPr>
                <w:rFonts w:ascii="Times New Roman" w:hAnsi="Times New Roman" w:cs="Times New Roman"/>
                <w:color w:val="000000"/>
                <w:sz w:val="24"/>
              </w:rPr>
              <w:t>priekšmetā</w:t>
            </w:r>
            <w:proofErr w:type="spellEnd"/>
            <w:r w:rsidR="00DA09FC" w:rsidRPr="00BE45CA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  <w:proofErr w:type="spellStart"/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>plānot</w:t>
            </w:r>
            <w:r w:rsidR="00DA09FC" w:rsidRPr="00BE45CA">
              <w:rPr>
                <w:rFonts w:ascii="Times New Roman" w:hAnsi="Times New Roman" w:cs="Times New Roman"/>
                <w:color w:val="000000"/>
                <w:sz w:val="24"/>
              </w:rPr>
              <w:t>as</w:t>
            </w:r>
            <w:proofErr w:type="spellEnd"/>
            <w:r w:rsidR="00DA09FC" w:rsidRPr="00BE45CA">
              <w:rPr>
                <w:rFonts w:ascii="Times New Roman" w:hAnsi="Times New Roman" w:cs="Times New Roman"/>
                <w:color w:val="000000"/>
                <w:sz w:val="24"/>
              </w:rPr>
              <w:t xml:space="preserve"> un </w:t>
            </w:r>
            <w:proofErr w:type="spellStart"/>
            <w:r w:rsidR="00DA09FC" w:rsidRPr="00BE45CA">
              <w:rPr>
                <w:rFonts w:ascii="Times New Roman" w:hAnsi="Times New Roman" w:cs="Times New Roman"/>
                <w:color w:val="000000"/>
                <w:sz w:val="24"/>
              </w:rPr>
              <w:t>novadītas</w:t>
            </w:r>
            <w:proofErr w:type="spellEnd"/>
            <w:r w:rsidR="00DA09FC" w:rsidRPr="00BE45C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  <w:proofErr w:type="spellStart"/>
            <w:r w:rsidR="00DA09FC" w:rsidRPr="00BE45CA">
              <w:rPr>
                <w:rFonts w:ascii="Times New Roman" w:hAnsi="Times New Roman" w:cs="Times New Roman"/>
                <w:color w:val="000000"/>
                <w:sz w:val="24"/>
              </w:rPr>
              <w:t>līdz</w:t>
            </w:r>
            <w:proofErr w:type="spellEnd"/>
            <w:r w:rsidR="00DA09FC" w:rsidRPr="00BE45CA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>starpdisciplinārās</w:t>
            </w:r>
            <w:proofErr w:type="spellEnd"/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 xml:space="preserve">  </w:t>
            </w:r>
            <w:proofErr w:type="spellStart"/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>mācību</w:t>
            </w:r>
            <w:proofErr w:type="spellEnd"/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>stundas</w:t>
            </w:r>
            <w:proofErr w:type="spellEnd"/>
            <w:r w:rsidR="00DA09FC" w:rsidRPr="00BE45CA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  <w:p w:rsidR="001468A1" w:rsidRPr="00BE45CA" w:rsidRDefault="00087393" w:rsidP="00531936">
            <w:pPr>
              <w:pStyle w:val="Sarakstarindkopa"/>
              <w:ind w:left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100%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izglītojamie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vecāki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>/</w:t>
            </w:r>
            <w:proofErr w:type="spellStart"/>
            <w:r w:rsidR="001468A1" w:rsidRPr="00BE45CA">
              <w:rPr>
                <w:rFonts w:ascii="Times New Roman" w:hAnsi="Times New Roman" w:cs="Times New Roman"/>
                <w:color w:val="000000"/>
                <w:sz w:val="24"/>
              </w:rPr>
              <w:t>likumiskie</w:t>
            </w:r>
            <w:proofErr w:type="spellEnd"/>
            <w:r w:rsidR="001468A1" w:rsidRPr="00BE45C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1468A1" w:rsidRPr="00BE45CA">
              <w:rPr>
                <w:rFonts w:ascii="Times New Roman" w:hAnsi="Times New Roman" w:cs="Times New Roman"/>
                <w:color w:val="000000"/>
                <w:sz w:val="24"/>
              </w:rPr>
              <w:t>pārstāvji</w:t>
            </w:r>
            <w:proofErr w:type="spellEnd"/>
            <w:r w:rsidR="001468A1" w:rsidRPr="00BE45C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D308ED" w:rsidRPr="00BE45CA">
              <w:rPr>
                <w:rFonts w:ascii="Times New Roman" w:hAnsi="Times New Roman" w:cs="Times New Roman"/>
                <w:color w:val="000000"/>
                <w:sz w:val="24"/>
              </w:rPr>
              <w:t>iepazīstināt</w:t>
            </w:r>
            <w:r w:rsidR="001468A1" w:rsidRPr="00BE45CA">
              <w:rPr>
                <w:rFonts w:ascii="Times New Roman" w:hAnsi="Times New Roman" w:cs="Times New Roman"/>
                <w:color w:val="000000"/>
                <w:sz w:val="24"/>
              </w:rPr>
              <w:t>i</w:t>
            </w:r>
            <w:proofErr w:type="spellEnd"/>
            <w:r w:rsidR="001468A1" w:rsidRPr="00BE45C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D308ED" w:rsidRPr="00BE45C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D308ED" w:rsidRPr="00BE45CA">
              <w:rPr>
                <w:rFonts w:ascii="Times New Roman" w:hAnsi="Times New Roman" w:cs="Times New Roman"/>
                <w:color w:val="000000"/>
                <w:sz w:val="24"/>
              </w:rPr>
              <w:t>ar</w:t>
            </w:r>
            <w:proofErr w:type="spellEnd"/>
            <w:r w:rsidR="00D308ED" w:rsidRPr="00BE45C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D308ED" w:rsidRPr="00BE45CA">
              <w:rPr>
                <w:rFonts w:ascii="Times New Roman" w:hAnsi="Times New Roman" w:cs="Times New Roman"/>
                <w:color w:val="000000"/>
                <w:sz w:val="24"/>
              </w:rPr>
              <w:t>pilnveidoto</w:t>
            </w:r>
            <w:proofErr w:type="spellEnd"/>
            <w:r w:rsidR="00D308ED" w:rsidRPr="00BE45C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D308ED" w:rsidRPr="00BE45CA">
              <w:rPr>
                <w:rFonts w:ascii="Times New Roman" w:hAnsi="Times New Roman" w:cs="Times New Roman"/>
                <w:color w:val="000000"/>
                <w:sz w:val="24"/>
              </w:rPr>
              <w:t>izglītojamo</w:t>
            </w:r>
            <w:proofErr w:type="spellEnd"/>
            <w:r w:rsidR="00D308ED" w:rsidRPr="00BE45CA">
              <w:rPr>
                <w:rFonts w:ascii="Times New Roman" w:hAnsi="Times New Roman" w:cs="Times New Roman"/>
                <w:color w:val="000000"/>
                <w:sz w:val="24"/>
              </w:rPr>
              <w:t xml:space="preserve">  </w:t>
            </w:r>
            <w:proofErr w:type="spellStart"/>
            <w:r w:rsidR="00D308ED" w:rsidRPr="00BE45CA">
              <w:rPr>
                <w:rFonts w:ascii="Times New Roman" w:hAnsi="Times New Roman" w:cs="Times New Roman"/>
                <w:color w:val="000000"/>
                <w:sz w:val="24"/>
              </w:rPr>
              <w:t>mācību</w:t>
            </w:r>
            <w:proofErr w:type="spellEnd"/>
            <w:r w:rsidR="00D308ED" w:rsidRPr="00BE45C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D308ED" w:rsidRPr="00BE45CA">
              <w:rPr>
                <w:rFonts w:ascii="Times New Roman" w:hAnsi="Times New Roman" w:cs="Times New Roman"/>
                <w:color w:val="000000"/>
                <w:sz w:val="24"/>
              </w:rPr>
              <w:t>sa</w:t>
            </w:r>
            <w:r w:rsidR="001468A1" w:rsidRPr="00BE45CA">
              <w:rPr>
                <w:rFonts w:ascii="Times New Roman" w:hAnsi="Times New Roman" w:cs="Times New Roman"/>
                <w:color w:val="000000"/>
                <w:sz w:val="24"/>
              </w:rPr>
              <w:t>s</w:t>
            </w:r>
            <w:r w:rsidR="00D308ED" w:rsidRPr="00BE45CA">
              <w:rPr>
                <w:rFonts w:ascii="Times New Roman" w:hAnsi="Times New Roman" w:cs="Times New Roman"/>
                <w:color w:val="000000"/>
                <w:sz w:val="24"/>
              </w:rPr>
              <w:t>niegumu</w:t>
            </w:r>
            <w:proofErr w:type="spellEnd"/>
            <w:r w:rsidR="00D308ED" w:rsidRPr="00BE45C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D308ED" w:rsidRPr="00BE45CA">
              <w:rPr>
                <w:rFonts w:ascii="Times New Roman" w:hAnsi="Times New Roman" w:cs="Times New Roman"/>
                <w:color w:val="000000"/>
                <w:sz w:val="24"/>
              </w:rPr>
              <w:t>vērtēšanas</w:t>
            </w:r>
            <w:proofErr w:type="spellEnd"/>
            <w:r w:rsidR="00D308ED" w:rsidRPr="00BE45C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D308ED" w:rsidRPr="00BE45CA">
              <w:rPr>
                <w:rFonts w:ascii="Times New Roman" w:hAnsi="Times New Roman" w:cs="Times New Roman"/>
                <w:color w:val="000000"/>
                <w:sz w:val="24"/>
              </w:rPr>
              <w:t>kārtību</w:t>
            </w:r>
            <w:proofErr w:type="spellEnd"/>
            <w:r w:rsidR="001468A1" w:rsidRPr="00BE45CA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  <w:p w:rsidR="00D308ED" w:rsidRPr="00BE45CA" w:rsidRDefault="001468A1" w:rsidP="00531936">
            <w:pPr>
              <w:pStyle w:val="Sarakstarindkopa"/>
              <w:ind w:left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 xml:space="preserve">60- 80% </w:t>
            </w:r>
            <w:proofErr w:type="spellStart"/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>izglītojamo</w:t>
            </w:r>
            <w:proofErr w:type="spellEnd"/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>mērķtiecīgi</w:t>
            </w:r>
            <w:proofErr w:type="spellEnd"/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>izmanto</w:t>
            </w:r>
            <w:proofErr w:type="spellEnd"/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 xml:space="preserve">   </w:t>
            </w:r>
            <w:proofErr w:type="spellStart"/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>mācīšanās</w:t>
            </w:r>
            <w:proofErr w:type="spellEnd"/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>konsultācijas</w:t>
            </w:r>
            <w:proofErr w:type="spellEnd"/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  <w:p w:rsidR="00D308ED" w:rsidRPr="00BE45CA" w:rsidRDefault="001468A1" w:rsidP="00531936">
            <w:pPr>
              <w:pStyle w:val="Sarakstarindkopa"/>
              <w:ind w:left="0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>Ir</w:t>
            </w:r>
            <w:proofErr w:type="spellEnd"/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D308ED" w:rsidRPr="00BE45CA">
              <w:rPr>
                <w:rFonts w:ascii="Times New Roman" w:hAnsi="Times New Roman" w:cs="Times New Roman"/>
                <w:color w:val="000000"/>
                <w:sz w:val="24"/>
              </w:rPr>
              <w:t>veikt</w:t>
            </w:r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>a</w:t>
            </w:r>
            <w:proofErr w:type="spellEnd"/>
            <w:r w:rsidR="00D308ED" w:rsidRPr="00BE45C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D308ED" w:rsidRPr="00BE45CA">
              <w:rPr>
                <w:rFonts w:ascii="Times New Roman" w:hAnsi="Times New Roman" w:cs="Times New Roman"/>
                <w:color w:val="000000"/>
                <w:sz w:val="24"/>
              </w:rPr>
              <w:t>talantīgo</w:t>
            </w:r>
            <w:proofErr w:type="spellEnd"/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>skolēnu</w:t>
            </w:r>
            <w:proofErr w:type="spellEnd"/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>agrīnu</w:t>
            </w:r>
            <w:proofErr w:type="spellEnd"/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>spēju</w:t>
            </w:r>
            <w:proofErr w:type="spellEnd"/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>testēšana</w:t>
            </w:r>
            <w:proofErr w:type="spellEnd"/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D308ED" w:rsidRPr="00BE45CA">
              <w:rPr>
                <w:rFonts w:ascii="Times New Roman" w:hAnsi="Times New Roman" w:cs="Times New Roman"/>
                <w:color w:val="000000"/>
                <w:sz w:val="24"/>
              </w:rPr>
              <w:t>sākumskolā</w:t>
            </w:r>
            <w:proofErr w:type="spellEnd"/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  <w:p w:rsidR="00D308ED" w:rsidRPr="00BE45CA" w:rsidRDefault="001468A1" w:rsidP="00531936">
            <w:pPr>
              <w:pStyle w:val="Sarakstarindkopa"/>
              <w:ind w:left="0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>Ir</w:t>
            </w:r>
            <w:proofErr w:type="spellEnd"/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>palielinājies</w:t>
            </w:r>
            <w:proofErr w:type="spellEnd"/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>motivēto</w:t>
            </w:r>
            <w:proofErr w:type="spellEnd"/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>izglītojamo</w:t>
            </w:r>
            <w:proofErr w:type="spellEnd"/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>skaits</w:t>
            </w:r>
            <w:proofErr w:type="spellEnd"/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>iesaistoties</w:t>
            </w:r>
            <w:proofErr w:type="spellEnd"/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D308ED" w:rsidRPr="00BE45CA">
              <w:rPr>
                <w:rFonts w:ascii="Times New Roman" w:hAnsi="Times New Roman" w:cs="Times New Roman"/>
                <w:color w:val="000000"/>
                <w:sz w:val="24"/>
              </w:rPr>
              <w:t>mācību</w:t>
            </w:r>
            <w:proofErr w:type="spellEnd"/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>priekšmetu</w:t>
            </w:r>
            <w:proofErr w:type="spellEnd"/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>olimpiādēs</w:t>
            </w:r>
            <w:proofErr w:type="spellEnd"/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>konkursos</w:t>
            </w:r>
            <w:proofErr w:type="spellEnd"/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>skatēs</w:t>
            </w:r>
            <w:proofErr w:type="spellEnd"/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>sacensībās</w:t>
            </w:r>
            <w:proofErr w:type="spellEnd"/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  <w:p w:rsidR="00D308ED" w:rsidRPr="00BE45CA" w:rsidRDefault="000D408C" w:rsidP="00531936">
            <w:pPr>
              <w:pStyle w:val="Sarakstarindkopa"/>
              <w:ind w:left="0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>Ir</w:t>
            </w:r>
            <w:proofErr w:type="spellEnd"/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>izveidots</w:t>
            </w:r>
            <w:proofErr w:type="spellEnd"/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>motivācijas</w:t>
            </w:r>
            <w:proofErr w:type="spellEnd"/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>plāns</w:t>
            </w:r>
            <w:proofErr w:type="spellEnd"/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D308ED" w:rsidRPr="00BE45CA">
              <w:rPr>
                <w:rFonts w:ascii="Times New Roman" w:hAnsi="Times New Roman" w:cs="Times New Roman"/>
                <w:color w:val="000000"/>
                <w:sz w:val="24"/>
              </w:rPr>
              <w:t xml:space="preserve"> 7.-9.kl., </w:t>
            </w:r>
            <w:proofErr w:type="spellStart"/>
            <w:r w:rsidR="00D308ED" w:rsidRPr="00BE45CA">
              <w:rPr>
                <w:rFonts w:ascii="Times New Roman" w:hAnsi="Times New Roman" w:cs="Times New Roman"/>
                <w:color w:val="000000"/>
                <w:sz w:val="24"/>
              </w:rPr>
              <w:t>īpaši</w:t>
            </w:r>
            <w:proofErr w:type="spellEnd"/>
            <w:r w:rsidR="00D308ED" w:rsidRPr="00BE45C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D308ED" w:rsidRPr="00BE45CA">
              <w:rPr>
                <w:rFonts w:ascii="Times New Roman" w:hAnsi="Times New Roman" w:cs="Times New Roman"/>
                <w:color w:val="000000"/>
                <w:sz w:val="24"/>
              </w:rPr>
              <w:t>akcentējot</w:t>
            </w:r>
            <w:proofErr w:type="spellEnd"/>
            <w:r w:rsidR="00D308ED" w:rsidRPr="00BE45CA">
              <w:rPr>
                <w:rFonts w:ascii="Times New Roman" w:hAnsi="Times New Roman" w:cs="Times New Roman"/>
                <w:color w:val="000000"/>
                <w:sz w:val="24"/>
              </w:rPr>
              <w:t xml:space="preserve"> 9.kl. (</w:t>
            </w:r>
            <w:proofErr w:type="spellStart"/>
            <w:r w:rsidR="00D308ED" w:rsidRPr="00BE45CA">
              <w:rPr>
                <w:rFonts w:ascii="Times New Roman" w:hAnsi="Times New Roman" w:cs="Times New Roman"/>
                <w:color w:val="000000"/>
                <w:sz w:val="24"/>
              </w:rPr>
              <w:t>papildnodrbības</w:t>
            </w:r>
            <w:proofErr w:type="spellEnd"/>
            <w:r w:rsidR="00D308ED" w:rsidRPr="00BE45CA">
              <w:rPr>
                <w:rFonts w:ascii="Times New Roman" w:hAnsi="Times New Roman" w:cs="Times New Roman"/>
                <w:color w:val="000000"/>
                <w:sz w:val="24"/>
              </w:rPr>
              <w:t xml:space="preserve"> CE </w:t>
            </w:r>
            <w:proofErr w:type="spellStart"/>
            <w:r w:rsidR="00D308ED" w:rsidRPr="00BE45CA">
              <w:rPr>
                <w:rFonts w:ascii="Times New Roman" w:hAnsi="Times New Roman" w:cs="Times New Roman"/>
                <w:color w:val="000000"/>
                <w:sz w:val="24"/>
              </w:rPr>
              <w:t>mācību</w:t>
            </w:r>
            <w:proofErr w:type="spellEnd"/>
            <w:r w:rsidR="00D308ED" w:rsidRPr="00BE45C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D308ED" w:rsidRPr="00BE45CA">
              <w:rPr>
                <w:rFonts w:ascii="Times New Roman" w:hAnsi="Times New Roman" w:cs="Times New Roman"/>
                <w:color w:val="000000"/>
                <w:sz w:val="24"/>
              </w:rPr>
              <w:t>priekšmetos</w:t>
            </w:r>
            <w:proofErr w:type="spellEnd"/>
            <w:r w:rsidR="00D308ED" w:rsidRPr="00BE45CA">
              <w:rPr>
                <w:rFonts w:ascii="Times New Roman" w:hAnsi="Times New Roman" w:cs="Times New Roman"/>
                <w:color w:val="000000"/>
                <w:sz w:val="24"/>
              </w:rPr>
              <w:t>,</w:t>
            </w:r>
            <w:r w:rsidR="001468A1" w:rsidRPr="00BE45C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D308ED" w:rsidRPr="00BE45CA">
              <w:rPr>
                <w:rFonts w:ascii="Times New Roman" w:hAnsi="Times New Roman" w:cs="Times New Roman"/>
                <w:color w:val="000000"/>
                <w:sz w:val="24"/>
              </w:rPr>
              <w:t>karjeras</w:t>
            </w:r>
            <w:proofErr w:type="spellEnd"/>
            <w:r w:rsidR="00D308ED" w:rsidRPr="00BE45C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D308ED" w:rsidRPr="00BE45CA">
              <w:rPr>
                <w:rFonts w:ascii="Times New Roman" w:hAnsi="Times New Roman" w:cs="Times New Roman"/>
                <w:color w:val="000000"/>
                <w:sz w:val="24"/>
              </w:rPr>
              <w:t>izglītībā</w:t>
            </w:r>
            <w:proofErr w:type="spellEnd"/>
            <w:r w:rsidR="00D308ED" w:rsidRPr="00BE45CA">
              <w:rPr>
                <w:rFonts w:ascii="Times New Roman" w:hAnsi="Times New Roman" w:cs="Times New Roman"/>
                <w:color w:val="000000"/>
                <w:sz w:val="24"/>
              </w:rPr>
              <w:t>).</w:t>
            </w:r>
          </w:p>
          <w:p w:rsidR="00A24A00" w:rsidRPr="00BE45CA" w:rsidRDefault="001468A1" w:rsidP="00531936">
            <w:pPr>
              <w:pStyle w:val="Sarakstarindkopa"/>
              <w:ind w:left="0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>Ir</w:t>
            </w:r>
            <w:proofErr w:type="spellEnd"/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>i</w:t>
            </w:r>
            <w:r w:rsidR="00A24A00" w:rsidRPr="00BE45CA">
              <w:rPr>
                <w:rFonts w:ascii="Times New Roman" w:hAnsi="Times New Roman" w:cs="Times New Roman"/>
                <w:color w:val="000000"/>
                <w:sz w:val="24"/>
              </w:rPr>
              <w:t>eviest</w:t>
            </w:r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>a</w:t>
            </w:r>
            <w:proofErr w:type="spellEnd"/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>apzinātās</w:t>
            </w:r>
            <w:proofErr w:type="spellEnd"/>
            <w:r w:rsidR="00A24A00" w:rsidRPr="00BE45C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A24A00" w:rsidRPr="00BE45CA">
              <w:rPr>
                <w:rFonts w:ascii="Times New Roman" w:hAnsi="Times New Roman" w:cs="Times New Roman"/>
                <w:color w:val="000000"/>
                <w:sz w:val="24"/>
              </w:rPr>
              <w:t>l</w:t>
            </w:r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>asīšanas</w:t>
            </w:r>
            <w:proofErr w:type="spellEnd"/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>klausīšanās</w:t>
            </w:r>
            <w:proofErr w:type="spellEnd"/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 xml:space="preserve">) </w:t>
            </w:r>
            <w:proofErr w:type="spellStart"/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>pusstunda</w:t>
            </w:r>
            <w:proofErr w:type="spellEnd"/>
            <w:r w:rsidR="00A24A00" w:rsidRPr="00BE45C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A24A00" w:rsidRPr="00BE45CA">
              <w:rPr>
                <w:rFonts w:ascii="Times New Roman" w:hAnsi="Times New Roman" w:cs="Times New Roman"/>
                <w:color w:val="000000"/>
                <w:sz w:val="24"/>
              </w:rPr>
              <w:t>piektdienās</w:t>
            </w:r>
            <w:proofErr w:type="spellEnd"/>
            <w:r w:rsidR="00A24A00" w:rsidRPr="00BE45CA">
              <w:rPr>
                <w:rFonts w:ascii="Times New Roman" w:hAnsi="Times New Roman" w:cs="Times New Roman"/>
                <w:color w:val="000000"/>
                <w:sz w:val="24"/>
              </w:rPr>
              <w:t xml:space="preserve"> no plkst.8.30</w:t>
            </w:r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  <w:p w:rsidR="00A24A00" w:rsidRPr="00BE45CA" w:rsidRDefault="001468A1" w:rsidP="0053193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Ir</w:t>
            </w:r>
            <w:proofErr w:type="spellEnd"/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>veikts</w:t>
            </w:r>
            <w:proofErr w:type="spellEnd"/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>mērķtiecīgs</w:t>
            </w:r>
            <w:proofErr w:type="spellEnd"/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>tekstpratības</w:t>
            </w:r>
            <w:proofErr w:type="spellEnd"/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  <w:proofErr w:type="spellStart"/>
            <w:r w:rsidRPr="00BE45CA">
              <w:rPr>
                <w:rFonts w:ascii="Times New Roman" w:hAnsi="Times New Roman" w:cs="Times New Roman"/>
                <w:color w:val="000000"/>
                <w:sz w:val="24"/>
              </w:rPr>
              <w:t>darbs</w:t>
            </w:r>
            <w:proofErr w:type="spellEnd"/>
            <w:r w:rsidR="00A24A00" w:rsidRPr="00BE45C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A24A00" w:rsidRPr="00BE45CA">
              <w:rPr>
                <w:rFonts w:ascii="Times New Roman" w:hAnsi="Times New Roman" w:cs="Times New Roman"/>
                <w:color w:val="000000"/>
                <w:sz w:val="24"/>
              </w:rPr>
              <w:t>visu</w:t>
            </w:r>
            <w:proofErr w:type="spellEnd"/>
            <w:r w:rsidR="00A24A00" w:rsidRPr="00BE45C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A24A00" w:rsidRPr="00BE45CA">
              <w:rPr>
                <w:rFonts w:ascii="Times New Roman" w:hAnsi="Times New Roman" w:cs="Times New Roman"/>
                <w:color w:val="000000"/>
                <w:sz w:val="24"/>
              </w:rPr>
              <w:t>mācību</w:t>
            </w:r>
            <w:proofErr w:type="spellEnd"/>
            <w:r w:rsidR="00A24A00" w:rsidRPr="00BE45C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A24A00" w:rsidRPr="00BE45CA">
              <w:rPr>
                <w:rFonts w:ascii="Times New Roman" w:hAnsi="Times New Roman" w:cs="Times New Roman"/>
                <w:color w:val="000000"/>
                <w:sz w:val="24"/>
              </w:rPr>
              <w:t>priekšmetu</w:t>
            </w:r>
            <w:proofErr w:type="spellEnd"/>
            <w:r w:rsidR="00A24A00" w:rsidRPr="00BE45C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A24A00" w:rsidRPr="00BE45CA">
              <w:rPr>
                <w:rFonts w:ascii="Times New Roman" w:hAnsi="Times New Roman" w:cs="Times New Roman"/>
                <w:color w:val="000000"/>
                <w:sz w:val="24"/>
              </w:rPr>
              <w:t>stundās</w:t>
            </w:r>
            <w:proofErr w:type="spellEnd"/>
            <w:r w:rsidR="00A24A00" w:rsidRPr="00BE45CA">
              <w:rPr>
                <w:rFonts w:ascii="Times New Roman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 w:rsidR="00A24A00" w:rsidRPr="00BE45CA">
              <w:rPr>
                <w:rFonts w:ascii="Times New Roman" w:hAnsi="Times New Roman" w:cs="Times New Roman"/>
                <w:color w:val="000000"/>
                <w:sz w:val="24"/>
              </w:rPr>
              <w:t>darbs</w:t>
            </w:r>
            <w:proofErr w:type="spellEnd"/>
            <w:r w:rsidR="00A24A00" w:rsidRPr="00BE45C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A24A00" w:rsidRPr="00BE45CA">
              <w:rPr>
                <w:rFonts w:ascii="Times New Roman" w:hAnsi="Times New Roman" w:cs="Times New Roman"/>
                <w:color w:val="000000"/>
                <w:sz w:val="24"/>
              </w:rPr>
              <w:t>ar</w:t>
            </w:r>
            <w:proofErr w:type="spellEnd"/>
            <w:r w:rsidR="00A24A00" w:rsidRPr="00BE45CA">
              <w:rPr>
                <w:rFonts w:ascii="Times New Roman" w:hAnsi="Times New Roman" w:cs="Times New Roman"/>
                <w:color w:val="000000"/>
                <w:sz w:val="24"/>
              </w:rPr>
              <w:t xml:space="preserve">   </w:t>
            </w:r>
            <w:proofErr w:type="spellStart"/>
            <w:r w:rsidR="00A24A00" w:rsidRPr="00BE45CA">
              <w:rPr>
                <w:rFonts w:ascii="Times New Roman" w:hAnsi="Times New Roman" w:cs="Times New Roman"/>
                <w:color w:val="000000"/>
                <w:sz w:val="24"/>
              </w:rPr>
              <w:t>dažādas</w:t>
            </w:r>
            <w:proofErr w:type="spellEnd"/>
            <w:r w:rsidR="00A24A00" w:rsidRPr="00BE45CA">
              <w:rPr>
                <w:rFonts w:ascii="Times New Roman" w:hAnsi="Times New Roman" w:cs="Times New Roman"/>
                <w:color w:val="000000"/>
                <w:sz w:val="24"/>
              </w:rPr>
              <w:t xml:space="preserve">  </w:t>
            </w:r>
            <w:proofErr w:type="spellStart"/>
            <w:r w:rsidR="00A24A00" w:rsidRPr="00BE45CA">
              <w:rPr>
                <w:rFonts w:ascii="Times New Roman" w:hAnsi="Times New Roman" w:cs="Times New Roman"/>
                <w:color w:val="000000"/>
                <w:sz w:val="24"/>
              </w:rPr>
              <w:t>formas</w:t>
            </w:r>
            <w:proofErr w:type="spellEnd"/>
            <w:r w:rsidR="00A24A00" w:rsidRPr="00BE45C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A24A00" w:rsidRPr="00BE45CA">
              <w:rPr>
                <w:rFonts w:ascii="Times New Roman" w:hAnsi="Times New Roman" w:cs="Times New Roman"/>
                <w:color w:val="000000"/>
                <w:sz w:val="24"/>
              </w:rPr>
              <w:t>tekstiem</w:t>
            </w:r>
            <w:proofErr w:type="spellEnd"/>
            <w:r w:rsidR="00A24A00" w:rsidRPr="00BE45CA">
              <w:rPr>
                <w:rFonts w:ascii="Times New Roman" w:hAnsi="Times New Roman" w:cs="Times New Roman"/>
                <w:color w:val="000000"/>
                <w:sz w:val="24"/>
              </w:rPr>
              <w:t xml:space="preserve">- </w:t>
            </w:r>
            <w:proofErr w:type="spellStart"/>
            <w:r w:rsidR="00A24A00" w:rsidRPr="00BE45CA">
              <w:rPr>
                <w:rFonts w:ascii="Times New Roman" w:hAnsi="Times New Roman" w:cs="Times New Roman"/>
                <w:color w:val="000000"/>
                <w:sz w:val="24"/>
              </w:rPr>
              <w:t>tabulas</w:t>
            </w:r>
            <w:proofErr w:type="spellEnd"/>
            <w:r w:rsidR="00A24A00" w:rsidRPr="00BE45CA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="00A24A00" w:rsidRPr="00BE45CA">
              <w:rPr>
                <w:rFonts w:ascii="Times New Roman" w:hAnsi="Times New Roman" w:cs="Times New Roman"/>
                <w:color w:val="000000"/>
                <w:sz w:val="24"/>
              </w:rPr>
              <w:t>shēmas</w:t>
            </w:r>
            <w:proofErr w:type="spellEnd"/>
            <w:r w:rsidR="0092764C" w:rsidRPr="00BE45CA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="0092764C" w:rsidRPr="00BE45CA">
              <w:rPr>
                <w:rFonts w:ascii="Times New Roman" w:hAnsi="Times New Roman" w:cs="Times New Roman"/>
                <w:color w:val="000000"/>
                <w:sz w:val="24"/>
              </w:rPr>
              <w:t>diagrammas</w:t>
            </w:r>
            <w:proofErr w:type="spellEnd"/>
            <w:r w:rsidR="0092764C" w:rsidRPr="00BE45CA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="0092764C" w:rsidRPr="00BE45CA">
              <w:rPr>
                <w:rFonts w:ascii="Times New Roman" w:hAnsi="Times New Roman" w:cs="Times New Roman"/>
                <w:color w:val="000000"/>
                <w:sz w:val="24"/>
              </w:rPr>
              <w:t>infografikas</w:t>
            </w:r>
            <w:proofErr w:type="spellEnd"/>
            <w:r w:rsidR="0092764C" w:rsidRPr="00BE45C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92764C" w:rsidRPr="00BE45CA">
              <w:rPr>
                <w:rFonts w:ascii="Times New Roman" w:hAnsi="Times New Roman" w:cs="Times New Roman"/>
                <w:color w:val="000000"/>
                <w:sz w:val="24"/>
              </w:rPr>
              <w:t>u.c.</w:t>
            </w:r>
            <w:proofErr w:type="spellEnd"/>
            <w:r w:rsidR="0092764C" w:rsidRPr="00BE45CA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  <w:r w:rsidR="00A24A00" w:rsidRPr="00BE45C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A24A00" w:rsidRPr="00BE45CA">
              <w:rPr>
                <w:rFonts w:ascii="Times New Roman" w:hAnsi="Times New Roman" w:cs="Times New Roman"/>
                <w:color w:val="000000"/>
                <w:sz w:val="24"/>
              </w:rPr>
              <w:t>darbs</w:t>
            </w:r>
            <w:proofErr w:type="spellEnd"/>
            <w:r w:rsidR="00A24A00" w:rsidRPr="00BE45C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A24A00" w:rsidRPr="00BE45CA">
              <w:rPr>
                <w:rFonts w:ascii="Times New Roman" w:hAnsi="Times New Roman" w:cs="Times New Roman"/>
                <w:color w:val="000000"/>
                <w:sz w:val="24"/>
              </w:rPr>
              <w:t>ar</w:t>
            </w:r>
            <w:proofErr w:type="spellEnd"/>
            <w:r w:rsidR="00A24A00" w:rsidRPr="00BE45C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A24A00" w:rsidRPr="00BE45CA">
              <w:rPr>
                <w:rFonts w:ascii="Times New Roman" w:hAnsi="Times New Roman" w:cs="Times New Roman"/>
                <w:color w:val="000000"/>
                <w:sz w:val="24"/>
              </w:rPr>
              <w:t>vārdu</w:t>
            </w:r>
            <w:proofErr w:type="spellEnd"/>
            <w:r w:rsidR="00A24A00" w:rsidRPr="00BE45CA">
              <w:rPr>
                <w:rFonts w:ascii="Times New Roman" w:hAnsi="Times New Roman" w:cs="Times New Roman"/>
                <w:color w:val="000000"/>
                <w:sz w:val="24"/>
              </w:rPr>
              <w:t xml:space="preserve">/ </w:t>
            </w:r>
            <w:proofErr w:type="spellStart"/>
            <w:r w:rsidR="00A24A00" w:rsidRPr="00BE45CA">
              <w:rPr>
                <w:rFonts w:ascii="Times New Roman" w:hAnsi="Times New Roman" w:cs="Times New Roman"/>
                <w:color w:val="000000"/>
                <w:sz w:val="24"/>
              </w:rPr>
              <w:t>jēdzienu</w:t>
            </w:r>
            <w:proofErr w:type="spellEnd"/>
            <w:r w:rsidR="00A24A00" w:rsidRPr="00BE45C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A24A00" w:rsidRPr="00BE45CA">
              <w:rPr>
                <w:rFonts w:ascii="Times New Roman" w:hAnsi="Times New Roman" w:cs="Times New Roman"/>
                <w:color w:val="000000"/>
                <w:sz w:val="24"/>
              </w:rPr>
              <w:t>skaidrojumu</w:t>
            </w:r>
            <w:proofErr w:type="spellEnd"/>
            <w:r w:rsidR="0092764C" w:rsidRPr="00BE45CA">
              <w:rPr>
                <w:rFonts w:ascii="Times New Roman" w:hAnsi="Times New Roman" w:cs="Times New Roman"/>
                <w:color w:val="000000"/>
                <w:sz w:val="24"/>
              </w:rPr>
              <w:t>).</w:t>
            </w:r>
          </w:p>
        </w:tc>
      </w:tr>
      <w:tr w:rsidR="00FA2656" w:rsidTr="00BE7645">
        <w:trPr>
          <w:jc w:val="center"/>
        </w:trPr>
        <w:tc>
          <w:tcPr>
            <w:tcW w:w="2410" w:type="dxa"/>
            <w:vMerge w:val="restart"/>
            <w:vAlign w:val="center"/>
          </w:tcPr>
          <w:p w:rsidR="00FA2656" w:rsidRDefault="00FA2656" w:rsidP="0053193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Nr.2</w:t>
            </w:r>
            <w:r w:rsidR="004515F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. </w:t>
            </w:r>
            <w:r w:rsidR="004515F5" w:rsidRPr="004515F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Turpināt sadarbības stiprināšanu ar izglītojamo ģimenēm, vietējo kopienu.</w:t>
            </w:r>
          </w:p>
        </w:tc>
        <w:tc>
          <w:tcPr>
            <w:tcW w:w="7791" w:type="dxa"/>
          </w:tcPr>
          <w:p w:rsidR="00A24A00" w:rsidRPr="00BE45CA" w:rsidRDefault="00FA2656" w:rsidP="00531936">
            <w:pPr>
              <w:pStyle w:val="Sarakstarindkop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5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Kvalitatīvi:</w:t>
            </w:r>
            <w:r w:rsidR="00A24A00" w:rsidRPr="00BE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A2656" w:rsidRPr="00BE45CA" w:rsidRDefault="0092764C" w:rsidP="00531936">
            <w:pPr>
              <w:pStyle w:val="Sarakstarindkop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Nodrošināta</w:t>
            </w:r>
            <w:proofErr w:type="spellEnd"/>
            <w:r w:rsidRPr="00BE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E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A24A00" w:rsidRPr="00BE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niegt</w:t>
            </w:r>
            <w:r w:rsidRPr="00BE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proofErr w:type="spellEnd"/>
            <w:r w:rsidR="00A24A00" w:rsidRPr="00BE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un </w:t>
            </w:r>
            <w:proofErr w:type="spellStart"/>
            <w:r w:rsidR="00A24A00" w:rsidRPr="00BE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saņemt</w:t>
            </w:r>
            <w:r w:rsidRPr="00BE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proofErr w:type="spellEnd"/>
            <w:r w:rsidR="00A24A00" w:rsidRPr="00BE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informācija</w:t>
            </w:r>
            <w:proofErr w:type="spellEnd"/>
            <w:r w:rsidRPr="00BE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BE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atgriezeniskā</w:t>
            </w:r>
            <w:proofErr w:type="spellEnd"/>
            <w:r w:rsidRPr="00BE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saite</w:t>
            </w:r>
            <w:proofErr w:type="spellEnd"/>
            <w:r w:rsidRPr="00BE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E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pedagogi-vecāki</w:t>
            </w:r>
            <w:proofErr w:type="spellEnd"/>
            <w:r w:rsidRPr="00BE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E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skolēni</w:t>
            </w:r>
            <w:proofErr w:type="spellEnd"/>
            <w:r w:rsidRPr="00BE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A24A00" w:rsidRPr="00BE45CA" w:rsidRDefault="0092764C" w:rsidP="0092764C">
            <w:pPr>
              <w:pStyle w:val="Sarakstarindkop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Nodrošināta</w:t>
            </w:r>
            <w:proofErr w:type="spellEnd"/>
            <w:r w:rsidRPr="00BE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atbalsta</w:t>
            </w:r>
            <w:proofErr w:type="spellEnd"/>
            <w:r w:rsidRPr="00BE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personāla</w:t>
            </w:r>
            <w:proofErr w:type="spellEnd"/>
            <w:r w:rsidRPr="00BE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pieejamība</w:t>
            </w:r>
            <w:proofErr w:type="spellEnd"/>
            <w:r w:rsidRPr="00BE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E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skolas</w:t>
            </w:r>
            <w:proofErr w:type="spellEnd"/>
            <w:r w:rsidRPr="00BE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psihologs</w:t>
            </w:r>
            <w:proofErr w:type="spellEnd"/>
            <w:r w:rsidRPr="00BE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E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logopēds</w:t>
            </w:r>
            <w:proofErr w:type="spellEnd"/>
            <w:r w:rsidRPr="00BE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E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pedagoga</w:t>
            </w:r>
            <w:proofErr w:type="spellEnd"/>
            <w:r w:rsidRPr="00BE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palīgs</w:t>
            </w:r>
            <w:proofErr w:type="spellEnd"/>
            <w:r w:rsidRPr="00BE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="00A24A00" w:rsidRPr="00BE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A2656" w:rsidTr="00BE7645">
        <w:trPr>
          <w:jc w:val="center"/>
        </w:trPr>
        <w:tc>
          <w:tcPr>
            <w:tcW w:w="2410" w:type="dxa"/>
            <w:vMerge/>
          </w:tcPr>
          <w:p w:rsidR="00FA2656" w:rsidRDefault="00FA2656" w:rsidP="0053193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791" w:type="dxa"/>
          </w:tcPr>
          <w:p w:rsidR="0092764C" w:rsidRPr="00BE45CA" w:rsidRDefault="00FA2656" w:rsidP="0053193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E45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Kvantitatīvi:</w:t>
            </w:r>
          </w:p>
          <w:p w:rsidR="00A24A00" w:rsidRPr="00BE45CA" w:rsidRDefault="00A24A00" w:rsidP="00531936">
            <w:pPr>
              <w:pStyle w:val="Sarakstarindkop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2764C" w:rsidRPr="00BE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Regulāri</w:t>
            </w:r>
            <w:proofErr w:type="spellEnd"/>
            <w:r w:rsidR="0092764C" w:rsidRPr="00BE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2764C" w:rsidRPr="00BE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veikta</w:t>
            </w:r>
            <w:proofErr w:type="spellEnd"/>
            <w:r w:rsidR="0092764C" w:rsidRPr="00BE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2764C" w:rsidRPr="00BE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klases</w:t>
            </w:r>
            <w:proofErr w:type="spellEnd"/>
            <w:r w:rsidR="0092764C" w:rsidRPr="00BE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2764C" w:rsidRPr="00BE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audzinātāju</w:t>
            </w:r>
            <w:proofErr w:type="spellEnd"/>
            <w:r w:rsidR="0092764C" w:rsidRPr="00BE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2764C" w:rsidRPr="00BE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pārraudzība</w:t>
            </w:r>
            <w:proofErr w:type="spellEnd"/>
            <w:r w:rsidR="0092764C" w:rsidRPr="00BE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2764C" w:rsidRPr="00BE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noteikto</w:t>
            </w:r>
            <w:proofErr w:type="spellEnd"/>
            <w:r w:rsidR="0092764C" w:rsidRPr="00BE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2764C" w:rsidRPr="00BE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logopēdisko</w:t>
            </w:r>
            <w:proofErr w:type="spellEnd"/>
            <w:r w:rsidR="0092764C" w:rsidRPr="00BE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2764C" w:rsidRPr="00BE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nodarbību</w:t>
            </w:r>
            <w:proofErr w:type="spellEnd"/>
            <w:r w:rsidR="0092764C" w:rsidRPr="00BE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92764C" w:rsidRPr="00BE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skolas</w:t>
            </w:r>
            <w:proofErr w:type="spellEnd"/>
            <w:r w:rsidR="0092764C" w:rsidRPr="00BE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2764C" w:rsidRPr="00BE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psihologa</w:t>
            </w:r>
            <w:proofErr w:type="spellEnd"/>
            <w:r w:rsidR="0092764C" w:rsidRPr="00BE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92764C" w:rsidRPr="00BE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mācīšanās</w:t>
            </w:r>
            <w:proofErr w:type="spellEnd"/>
            <w:r w:rsidR="0092764C" w:rsidRPr="00BE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2764C" w:rsidRPr="00BE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konsultāciju</w:t>
            </w:r>
            <w:proofErr w:type="spellEnd"/>
            <w:r w:rsidR="0092764C" w:rsidRPr="00BE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2764C" w:rsidRPr="00BE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apmeklējumam</w:t>
            </w:r>
            <w:proofErr w:type="spellEnd"/>
            <w:r w:rsidR="0092764C" w:rsidRPr="00BE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A2656" w:rsidRPr="00BE45CA" w:rsidRDefault="0092764C" w:rsidP="00531936">
            <w:pPr>
              <w:pStyle w:val="Sarakstarindkop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Ir</w:t>
            </w:r>
            <w:proofErr w:type="spellEnd"/>
            <w:r w:rsidRPr="00BE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="00A24A00" w:rsidRPr="00BE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evērot</w:t>
            </w:r>
            <w:r w:rsidR="00E00BD6" w:rsidRPr="00BE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proofErr w:type="spellEnd"/>
            <w:r w:rsidR="00E00BD6" w:rsidRPr="00BE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“</w:t>
            </w:r>
            <w:proofErr w:type="spellStart"/>
            <w:r w:rsidR="00E00BD6" w:rsidRPr="00BE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Rīcības</w:t>
            </w:r>
            <w:proofErr w:type="spellEnd"/>
            <w:r w:rsidR="00E00BD6" w:rsidRPr="00BE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00BD6" w:rsidRPr="00BE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plāna”noteiktā</w:t>
            </w:r>
            <w:proofErr w:type="spellEnd"/>
            <w:r w:rsidR="00E00BD6" w:rsidRPr="00BE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00BD6" w:rsidRPr="00BE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kārtība</w:t>
            </w:r>
            <w:proofErr w:type="spellEnd"/>
            <w:r w:rsidR="00E00BD6" w:rsidRPr="00BE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24A00" w:rsidRPr="00BE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24A00" w:rsidRPr="00BE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attiecībā</w:t>
            </w:r>
            <w:proofErr w:type="spellEnd"/>
            <w:r w:rsidR="00A24A00" w:rsidRPr="00BE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24A00" w:rsidRPr="00BE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uz</w:t>
            </w:r>
            <w:proofErr w:type="spellEnd"/>
            <w:r w:rsidR="00A24A00" w:rsidRPr="00BE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00BD6" w:rsidRPr="00BE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izglītojamo</w:t>
            </w:r>
            <w:proofErr w:type="spellEnd"/>
            <w:r w:rsidR="00E00BD6" w:rsidRPr="00BE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00BD6" w:rsidRPr="00BE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kavējumiem</w:t>
            </w:r>
            <w:proofErr w:type="spellEnd"/>
            <w:r w:rsidR="00E00BD6" w:rsidRPr="00BE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E00BD6" w:rsidRPr="00BE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kā</w:t>
            </w:r>
            <w:proofErr w:type="spellEnd"/>
            <w:r w:rsidR="00E00BD6" w:rsidRPr="00BE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00BD6" w:rsidRPr="00BE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arī</w:t>
            </w:r>
            <w:proofErr w:type="spellEnd"/>
            <w:r w:rsidR="00E00BD6" w:rsidRPr="00BE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00BD6" w:rsidRPr="00BE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nesekmību</w:t>
            </w:r>
            <w:proofErr w:type="spellEnd"/>
            <w:r w:rsidR="00E00BD6" w:rsidRPr="00BE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24A00" w:rsidRPr="00BE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“</w:t>
            </w:r>
            <w:proofErr w:type="spellStart"/>
            <w:r w:rsidR="00A24A00" w:rsidRPr="00BE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nv</w:t>
            </w:r>
            <w:proofErr w:type="spellEnd"/>
            <w:r w:rsidR="00A24A00" w:rsidRPr="00BE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” </w:t>
            </w:r>
            <w:proofErr w:type="spellStart"/>
            <w:r w:rsidR="00A24A00" w:rsidRPr="00BE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ierakstiem</w:t>
            </w:r>
            <w:proofErr w:type="spellEnd"/>
            <w:r w:rsidR="00A24A00" w:rsidRPr="00BE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A24A00" w:rsidRPr="00BE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uzvedību</w:t>
            </w:r>
            <w:proofErr w:type="spellEnd"/>
            <w:r w:rsidR="00A24A00" w:rsidRPr="00BE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53578" w:rsidRPr="00BE45CA" w:rsidRDefault="00E00BD6" w:rsidP="00531936">
            <w:pPr>
              <w:pStyle w:val="Sarakstarindkop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Ir</w:t>
            </w:r>
            <w:proofErr w:type="spellEnd"/>
            <w:r w:rsidRPr="00BE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D408C" w:rsidRPr="00BE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="00053578" w:rsidRPr="00BE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esaistīt</w:t>
            </w:r>
            <w:r w:rsidRPr="00BE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proofErr w:type="spellEnd"/>
            <w:r w:rsidRPr="00BE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BE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ikviens</w:t>
            </w:r>
            <w:proofErr w:type="spellEnd"/>
            <w:r w:rsidRPr="00BE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izglītojamais</w:t>
            </w:r>
            <w:proofErr w:type="spellEnd"/>
            <w:r w:rsidRPr="00BE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klases</w:t>
            </w:r>
            <w:proofErr w:type="spellEnd"/>
            <w:r w:rsidRPr="00BE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BE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skolas</w:t>
            </w:r>
            <w:proofErr w:type="spellEnd"/>
            <w:r w:rsidRPr="00BE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pasākumos</w:t>
            </w:r>
            <w:proofErr w:type="spellEnd"/>
            <w:r w:rsidRPr="00BE4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53578" w:rsidRPr="00BE45CA" w:rsidRDefault="000D408C" w:rsidP="006E0EA9">
            <w:pPr>
              <w:pStyle w:val="Sarakstarindkopa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45CA">
              <w:rPr>
                <w:rFonts w:ascii="Times New Roman" w:hAnsi="Times New Roman" w:cs="Times New Roman"/>
                <w:sz w:val="24"/>
                <w:szCs w:val="24"/>
              </w:rPr>
              <w:t>Atbilstoši</w:t>
            </w:r>
            <w:proofErr w:type="spellEnd"/>
            <w:r w:rsidRPr="00BE4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sz w:val="24"/>
                <w:szCs w:val="24"/>
              </w:rPr>
              <w:t>skolas</w:t>
            </w:r>
            <w:proofErr w:type="spellEnd"/>
            <w:r w:rsidRPr="00BE4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sz w:val="24"/>
                <w:szCs w:val="24"/>
              </w:rPr>
              <w:t>audzināš</w:t>
            </w:r>
            <w:r w:rsidR="006E0EA9" w:rsidRPr="00BE45C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E45CA">
              <w:rPr>
                <w:rFonts w:ascii="Times New Roman" w:hAnsi="Times New Roman" w:cs="Times New Roman"/>
                <w:sz w:val="24"/>
                <w:szCs w:val="24"/>
              </w:rPr>
              <w:t>nas</w:t>
            </w:r>
            <w:proofErr w:type="spellEnd"/>
            <w:r w:rsidRPr="00BE4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sz w:val="24"/>
                <w:szCs w:val="24"/>
              </w:rPr>
              <w:t>darba</w:t>
            </w:r>
            <w:proofErr w:type="spellEnd"/>
            <w:r w:rsidRPr="00BE4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sz w:val="24"/>
                <w:szCs w:val="24"/>
              </w:rPr>
              <w:t>programmai</w:t>
            </w:r>
            <w:proofErr w:type="spellEnd"/>
            <w:r w:rsidRPr="00BE4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0BD6" w:rsidRPr="00BE4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0BD6" w:rsidRPr="00BE45CA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="00E00BD6" w:rsidRPr="00BE4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3578" w:rsidRPr="00BE45CA">
              <w:rPr>
                <w:rFonts w:ascii="Times New Roman" w:hAnsi="Times New Roman" w:cs="Times New Roman"/>
                <w:sz w:val="24"/>
                <w:szCs w:val="24"/>
              </w:rPr>
              <w:t>organizēt</w:t>
            </w:r>
            <w:r w:rsidR="00E00BD6" w:rsidRPr="00BE45CA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proofErr w:type="spellEnd"/>
            <w:r w:rsidR="00E00BD6" w:rsidRPr="00BE4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0BD6" w:rsidRPr="00BE45CA">
              <w:rPr>
                <w:rFonts w:ascii="Times New Roman" w:hAnsi="Times New Roman" w:cs="Times New Roman"/>
                <w:sz w:val="24"/>
                <w:szCs w:val="24"/>
              </w:rPr>
              <w:t>klases</w:t>
            </w:r>
            <w:proofErr w:type="spellEnd"/>
            <w:r w:rsidR="00E00BD6" w:rsidRPr="00BE4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3578" w:rsidRPr="00BE45CA">
              <w:rPr>
                <w:rFonts w:ascii="Times New Roman" w:hAnsi="Times New Roman" w:cs="Times New Roman"/>
                <w:sz w:val="24"/>
                <w:szCs w:val="24"/>
              </w:rPr>
              <w:t>stundas</w:t>
            </w:r>
            <w:proofErr w:type="spellEnd"/>
            <w:r w:rsidR="00E00BD6" w:rsidRPr="00BE4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0BD6" w:rsidRPr="00BE45CA">
              <w:rPr>
                <w:rFonts w:ascii="Times New Roman" w:hAnsi="Times New Roman" w:cs="Times New Roman"/>
                <w:sz w:val="24"/>
                <w:szCs w:val="24"/>
              </w:rPr>
              <w:t>karjeras</w:t>
            </w:r>
            <w:proofErr w:type="spellEnd"/>
            <w:r w:rsidR="00E00BD6" w:rsidRPr="00BE4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0BD6" w:rsidRPr="00BE45CA">
              <w:rPr>
                <w:rFonts w:ascii="Times New Roman" w:hAnsi="Times New Roman" w:cs="Times New Roman"/>
                <w:sz w:val="24"/>
                <w:szCs w:val="24"/>
              </w:rPr>
              <w:t>izglītībā</w:t>
            </w:r>
            <w:proofErr w:type="spellEnd"/>
            <w:r w:rsidR="00053578" w:rsidRPr="00BE45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53578" w:rsidRPr="00BE45CA">
              <w:rPr>
                <w:rFonts w:ascii="Times New Roman" w:hAnsi="Times New Roman" w:cs="Times New Roman"/>
                <w:sz w:val="24"/>
                <w:szCs w:val="24"/>
              </w:rPr>
              <w:t>mērķtiecīgi</w:t>
            </w:r>
            <w:proofErr w:type="spellEnd"/>
            <w:r w:rsidR="00053578" w:rsidRPr="00BE45CA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="00053578" w:rsidRPr="00BE45CA">
              <w:rPr>
                <w:rFonts w:ascii="Times New Roman" w:hAnsi="Times New Roman" w:cs="Times New Roman"/>
                <w:sz w:val="24"/>
                <w:szCs w:val="24"/>
              </w:rPr>
              <w:t>iesaistot</w:t>
            </w:r>
            <w:proofErr w:type="spellEnd"/>
            <w:r w:rsidR="00053578" w:rsidRPr="00BE4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3578" w:rsidRPr="00BE45CA">
              <w:rPr>
                <w:rFonts w:ascii="Times New Roman" w:hAnsi="Times New Roman" w:cs="Times New Roman"/>
                <w:sz w:val="24"/>
                <w:szCs w:val="24"/>
              </w:rPr>
              <w:t>izglītojamo</w:t>
            </w:r>
            <w:proofErr w:type="spellEnd"/>
            <w:r w:rsidR="00053578" w:rsidRPr="00BE4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3578" w:rsidRPr="00BE45CA">
              <w:rPr>
                <w:rFonts w:ascii="Times New Roman" w:hAnsi="Times New Roman" w:cs="Times New Roman"/>
                <w:sz w:val="24"/>
                <w:szCs w:val="24"/>
              </w:rPr>
              <w:t>ģimenes</w:t>
            </w:r>
            <w:proofErr w:type="spellEnd"/>
            <w:r w:rsidR="00053578" w:rsidRPr="00BE45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53578" w:rsidRPr="00BE45CA">
              <w:rPr>
                <w:rFonts w:ascii="Times New Roman" w:hAnsi="Times New Roman" w:cs="Times New Roman"/>
                <w:sz w:val="24"/>
                <w:szCs w:val="24"/>
              </w:rPr>
              <w:t>absolventus</w:t>
            </w:r>
            <w:proofErr w:type="spellEnd"/>
            <w:r w:rsidR="00053578" w:rsidRPr="00BE45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53578" w:rsidRPr="00BE45CA">
              <w:rPr>
                <w:rFonts w:ascii="Times New Roman" w:hAnsi="Times New Roman" w:cs="Times New Roman"/>
                <w:sz w:val="24"/>
                <w:szCs w:val="24"/>
              </w:rPr>
              <w:t>citus</w:t>
            </w:r>
            <w:proofErr w:type="spellEnd"/>
            <w:r w:rsidR="00053578" w:rsidRPr="00BE4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3578" w:rsidRPr="00BE45CA">
              <w:rPr>
                <w:rFonts w:ascii="Times New Roman" w:hAnsi="Times New Roman" w:cs="Times New Roman"/>
                <w:sz w:val="24"/>
                <w:szCs w:val="24"/>
              </w:rPr>
              <w:t>interesentus</w:t>
            </w:r>
            <w:proofErr w:type="spellEnd"/>
            <w:r w:rsidR="00E00BD6" w:rsidRPr="00BE45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66420" w:rsidRPr="00C25E98" w:rsidRDefault="00466420" w:rsidP="00106285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lang w:val="lv-LV"/>
        </w:rPr>
      </w:pPr>
    </w:p>
    <w:p w:rsidR="00106285" w:rsidRPr="00C25E98" w:rsidRDefault="00106285" w:rsidP="001C4070">
      <w:pPr>
        <w:pStyle w:val="Sarakstarindkopa"/>
        <w:numPr>
          <w:ilvl w:val="0"/>
          <w:numId w:val="1"/>
        </w:numPr>
        <w:shd w:val="clear" w:color="auto" w:fill="FFFFFF" w:themeFill="background1"/>
        <w:spacing w:after="0" w:line="240" w:lineRule="auto"/>
        <w:ind w:left="-142" w:right="-908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C25E98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Kritēriju </w:t>
      </w:r>
      <w:proofErr w:type="spellStart"/>
      <w:r w:rsidRPr="00C25E98">
        <w:rPr>
          <w:rFonts w:ascii="Times New Roman" w:hAnsi="Times New Roman" w:cs="Times New Roman"/>
          <w:b/>
          <w:bCs/>
          <w:sz w:val="24"/>
          <w:szCs w:val="24"/>
          <w:lang w:val="lv-LV"/>
        </w:rPr>
        <w:t>izvērtējums</w:t>
      </w:r>
      <w:proofErr w:type="spellEnd"/>
      <w:r w:rsidRPr="00C25E98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:rsidR="00106285" w:rsidRPr="00FF0C6C" w:rsidRDefault="00106285" w:rsidP="00106285">
      <w:pPr>
        <w:pStyle w:val="Sarakstarindkopa"/>
        <w:spacing w:after="0" w:line="240" w:lineRule="auto"/>
        <w:ind w:left="-142"/>
        <w:rPr>
          <w:rFonts w:ascii="Times New Roman" w:hAnsi="Times New Roman" w:cs="Times New Roman"/>
          <w:b/>
          <w:bCs/>
          <w:sz w:val="8"/>
          <w:szCs w:val="8"/>
          <w:lang w:val="lv-LV"/>
        </w:rPr>
      </w:pPr>
    </w:p>
    <w:p w:rsidR="00106285" w:rsidRPr="00466420" w:rsidRDefault="00106285" w:rsidP="00106285">
      <w:pPr>
        <w:pStyle w:val="Sarakstarindkopa"/>
        <w:numPr>
          <w:ilvl w:val="1"/>
          <w:numId w:val="1"/>
        </w:numPr>
        <w:spacing w:after="0" w:line="240" w:lineRule="auto"/>
        <w:ind w:left="-142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 </w:t>
      </w:r>
      <w:r w:rsidRPr="00106285">
        <w:rPr>
          <w:rFonts w:ascii="Times New Roman" w:hAnsi="Times New Roman" w:cs="Times New Roman"/>
          <w:sz w:val="24"/>
          <w:szCs w:val="24"/>
          <w:lang w:val="lv-LV"/>
        </w:rPr>
        <w:t xml:space="preserve">Kritērija </w:t>
      </w:r>
      <w:r w:rsidRPr="00106285">
        <w:rPr>
          <w:rFonts w:ascii="Times New Roman" w:hAnsi="Times New Roman" w:cs="Times New Roman"/>
          <w:b/>
          <w:sz w:val="24"/>
          <w:szCs w:val="24"/>
          <w:lang w:val="lv-LV"/>
        </w:rPr>
        <w:t>“Mācīšana un mācīšanās”</w:t>
      </w:r>
      <w:r w:rsidRPr="00106285">
        <w:rPr>
          <w:rFonts w:ascii="Times New Roman" w:hAnsi="Times New Roman" w:cs="Times New Roman"/>
          <w:sz w:val="24"/>
          <w:szCs w:val="24"/>
          <w:lang w:val="lv-LV"/>
        </w:rPr>
        <w:t xml:space="preserve"> stiprās puses un turpmākās attīstības vajadzības</w:t>
      </w:r>
    </w:p>
    <w:p w:rsidR="00466420" w:rsidRPr="00F37479" w:rsidRDefault="00466420" w:rsidP="00F37479">
      <w:pPr>
        <w:pStyle w:val="Sarakstarindkopa"/>
        <w:numPr>
          <w:ilvl w:val="2"/>
          <w:numId w:val="1"/>
        </w:numPr>
        <w:spacing w:after="0" w:line="240" w:lineRule="auto"/>
        <w:ind w:left="142" w:firstLine="567"/>
        <w:rPr>
          <w:rFonts w:ascii="Times New Roman" w:hAnsi="Times New Roman" w:cs="Times New Roman"/>
          <w:bCs/>
          <w:i/>
          <w:sz w:val="24"/>
          <w:szCs w:val="24"/>
          <w:lang w:val="lv-LV"/>
        </w:rPr>
      </w:pPr>
      <w:proofErr w:type="spellStart"/>
      <w:r w:rsidRPr="0068247F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Pašvērtēšanā</w:t>
      </w:r>
      <w:proofErr w:type="spellEnd"/>
      <w:r w:rsidRPr="0068247F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izmantotā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s</w:t>
      </w:r>
      <w:r w:rsidRPr="0068247F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kvalitātes vērtēšanas metode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s</w:t>
      </w:r>
      <w:r w:rsidRPr="0068247F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: </w:t>
      </w:r>
      <w:r w:rsidRPr="00765C0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lv-LV"/>
        </w:rPr>
        <w:t>mācību stundu</w:t>
      </w:r>
      <w:r w:rsidR="0058671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lv-LV"/>
        </w:rPr>
        <w:t xml:space="preserve"> /</w:t>
      </w:r>
      <w:r w:rsidRPr="00765C0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lv-LV"/>
        </w:rPr>
        <w:t xml:space="preserve"> nodarbību vērošana, dokumentu analīze </w:t>
      </w:r>
    </w:p>
    <w:p w:rsidR="00106285" w:rsidRPr="0068247F" w:rsidRDefault="00106285" w:rsidP="00106285">
      <w:pPr>
        <w:pStyle w:val="Sarakstarindkopa"/>
        <w:spacing w:after="0" w:line="240" w:lineRule="auto"/>
        <w:ind w:left="-142"/>
        <w:rPr>
          <w:rFonts w:ascii="Times New Roman" w:hAnsi="Times New Roman" w:cs="Times New Roman"/>
          <w:b/>
          <w:bCs/>
          <w:sz w:val="16"/>
          <w:szCs w:val="16"/>
          <w:lang w:val="lv-LV"/>
        </w:rPr>
      </w:pPr>
    </w:p>
    <w:tbl>
      <w:tblPr>
        <w:tblStyle w:val="Reatabula"/>
        <w:tblW w:w="10227" w:type="dxa"/>
        <w:jc w:val="center"/>
        <w:tblLook w:val="04A0" w:firstRow="1" w:lastRow="0" w:firstColumn="1" w:lastColumn="0" w:noHBand="0" w:noVBand="1"/>
      </w:tblPr>
      <w:tblGrid>
        <w:gridCol w:w="4531"/>
        <w:gridCol w:w="3530"/>
        <w:gridCol w:w="2166"/>
      </w:tblGrid>
      <w:tr w:rsidR="0068247F" w:rsidRPr="002A7A4B" w:rsidTr="00C25E98">
        <w:trPr>
          <w:jc w:val="center"/>
        </w:trPr>
        <w:tc>
          <w:tcPr>
            <w:tcW w:w="4531" w:type="dxa"/>
            <w:vAlign w:val="center"/>
          </w:tcPr>
          <w:p w:rsidR="0068247F" w:rsidRPr="002A7A4B" w:rsidRDefault="0068247F" w:rsidP="0068247F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2A7A4B">
              <w:rPr>
                <w:rFonts w:ascii="Times New Roman" w:eastAsia="Times New Roman" w:hAnsi="Times New Roman" w:cs="Times New Roman"/>
                <w:lang w:val="lv-LV"/>
              </w:rPr>
              <w:t>Rezultatīvā rādītāja nosaukums</w:t>
            </w:r>
          </w:p>
        </w:tc>
        <w:tc>
          <w:tcPr>
            <w:tcW w:w="3530" w:type="dxa"/>
            <w:vAlign w:val="center"/>
          </w:tcPr>
          <w:p w:rsidR="0068247F" w:rsidRPr="002A7A4B" w:rsidRDefault="0068247F" w:rsidP="0068247F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2A7A4B">
              <w:rPr>
                <w:rFonts w:ascii="Times New Roman" w:eastAsia="Times New Roman" w:hAnsi="Times New Roman" w:cs="Times New Roman"/>
                <w:lang w:val="lv-LV"/>
              </w:rPr>
              <w:t>Stiprās puses</w:t>
            </w:r>
          </w:p>
        </w:tc>
        <w:tc>
          <w:tcPr>
            <w:tcW w:w="2166" w:type="dxa"/>
            <w:vAlign w:val="center"/>
          </w:tcPr>
          <w:p w:rsidR="0068247F" w:rsidRPr="002A7A4B" w:rsidRDefault="0068247F" w:rsidP="0068247F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2A7A4B">
              <w:rPr>
                <w:rFonts w:ascii="Times New Roman" w:eastAsia="Times New Roman" w:hAnsi="Times New Roman" w:cs="Times New Roman"/>
                <w:lang w:val="lv-LV"/>
              </w:rPr>
              <w:t>Turpmākās attīstības vajadzības</w:t>
            </w:r>
          </w:p>
        </w:tc>
      </w:tr>
      <w:tr w:rsidR="0068247F" w:rsidRPr="002A7A4B" w:rsidTr="00C25E98">
        <w:trPr>
          <w:jc w:val="center"/>
        </w:trPr>
        <w:tc>
          <w:tcPr>
            <w:tcW w:w="4531" w:type="dxa"/>
          </w:tcPr>
          <w:p w:rsidR="0068247F" w:rsidRPr="00BE45CA" w:rsidRDefault="0068247F" w:rsidP="0068247F">
            <w:pPr>
              <w:pStyle w:val="Sarakstarindkop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Cs/>
                <w:sz w:val="24"/>
                <w:lang w:val="lv-LV"/>
              </w:rPr>
            </w:pPr>
            <w:r w:rsidRPr="00BE45CA">
              <w:rPr>
                <w:rFonts w:ascii="Times New Roman" w:hAnsi="Times New Roman" w:cs="Times New Roman"/>
                <w:bCs/>
                <w:sz w:val="24"/>
                <w:lang w:val="lv-LV"/>
              </w:rPr>
              <w:t>I</w:t>
            </w:r>
            <w:r w:rsidR="004A5E7A" w:rsidRPr="00BE45CA">
              <w:rPr>
                <w:rFonts w:ascii="Times New Roman" w:hAnsi="Times New Roman" w:cs="Times New Roman"/>
                <w:bCs/>
                <w:sz w:val="24"/>
                <w:lang w:val="lv-LV"/>
              </w:rPr>
              <w:t>estādē iz</w:t>
            </w:r>
            <w:r w:rsidRPr="00BE45CA">
              <w:rPr>
                <w:rFonts w:ascii="Times New Roman" w:hAnsi="Times New Roman" w:cs="Times New Roman"/>
                <w:bCs/>
                <w:sz w:val="24"/>
                <w:lang w:val="lv-LV"/>
              </w:rPr>
              <w:t xml:space="preserve">veidotā sistēma datu ieguvei par mācīšanas un mācīšanās kvalitāti un tās pilnveidi </w:t>
            </w:r>
          </w:p>
        </w:tc>
        <w:tc>
          <w:tcPr>
            <w:tcW w:w="3530" w:type="dxa"/>
          </w:tcPr>
          <w:p w:rsidR="0068247F" w:rsidRPr="00BE45CA" w:rsidRDefault="005E2889" w:rsidP="005E2889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BE45CA">
              <w:rPr>
                <w:rFonts w:ascii="Times New Roman" w:eastAsia="Times New Roman" w:hAnsi="Times New Roman" w:cs="Times New Roman"/>
                <w:sz w:val="24"/>
                <w:lang w:val="lv-LV"/>
              </w:rPr>
              <w:t>Tiek regulāri veikta  datu ieguve, apstrāde un analīze, nosakot problēmas un uzlabojumus.</w:t>
            </w:r>
          </w:p>
        </w:tc>
        <w:tc>
          <w:tcPr>
            <w:tcW w:w="2166" w:type="dxa"/>
          </w:tcPr>
          <w:p w:rsidR="0068247F" w:rsidRPr="00BE45CA" w:rsidRDefault="007A1DAB" w:rsidP="0053193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BE45CA">
              <w:rPr>
                <w:rFonts w:ascii="Times New Roman" w:eastAsia="Times New Roman" w:hAnsi="Times New Roman" w:cs="Times New Roman"/>
                <w:sz w:val="24"/>
                <w:lang w:val="lv-LV"/>
              </w:rPr>
              <w:t>Izglītojamā individuālās izaugsmes sekmē</w:t>
            </w:r>
            <w:r w:rsidR="00102E16" w:rsidRPr="00BE45CA">
              <w:rPr>
                <w:rFonts w:ascii="Times New Roman" w:eastAsia="Times New Roman" w:hAnsi="Times New Roman" w:cs="Times New Roman"/>
                <w:sz w:val="24"/>
                <w:lang w:val="lv-LV"/>
              </w:rPr>
              <w:t>šanai, sniegt ieteikumus vecākiem un izglītojamajiem konkrētu veicamo uzdevumu izpildei.</w:t>
            </w:r>
          </w:p>
        </w:tc>
      </w:tr>
      <w:tr w:rsidR="0068247F" w:rsidRPr="002A7A4B" w:rsidTr="00C25E98">
        <w:trPr>
          <w:jc w:val="center"/>
        </w:trPr>
        <w:tc>
          <w:tcPr>
            <w:tcW w:w="4531" w:type="dxa"/>
          </w:tcPr>
          <w:p w:rsidR="0068247F" w:rsidRPr="00BE45CA" w:rsidRDefault="0068247F" w:rsidP="0068247F">
            <w:pPr>
              <w:pStyle w:val="Sarakstarindkop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Cs/>
                <w:sz w:val="24"/>
                <w:lang w:val="lv-LV"/>
              </w:rPr>
            </w:pPr>
            <w:r w:rsidRPr="00BE45CA">
              <w:rPr>
                <w:rFonts w:ascii="Times New Roman" w:hAnsi="Times New Roman" w:cs="Times New Roman"/>
                <w:bCs/>
                <w:sz w:val="24"/>
                <w:lang w:val="lv-LV"/>
              </w:rPr>
              <w:t xml:space="preserve">Izglītības procesa </w:t>
            </w:r>
            <w:r w:rsidR="00CD4A26" w:rsidRPr="00BE45CA">
              <w:rPr>
                <w:rFonts w:ascii="Times New Roman" w:hAnsi="Times New Roman" w:cs="Times New Roman"/>
                <w:bCs/>
                <w:sz w:val="24"/>
                <w:lang w:val="lv-LV"/>
              </w:rPr>
              <w:t xml:space="preserve">plānošanas un </w:t>
            </w:r>
            <w:r w:rsidRPr="00BE45CA">
              <w:rPr>
                <w:rFonts w:ascii="Times New Roman" w:hAnsi="Times New Roman" w:cs="Times New Roman"/>
                <w:bCs/>
                <w:sz w:val="24"/>
                <w:lang w:val="lv-LV"/>
              </w:rPr>
              <w:t xml:space="preserve">īstenošanas </w:t>
            </w:r>
            <w:r w:rsidR="007F7CDA" w:rsidRPr="00BE45CA">
              <w:rPr>
                <w:rFonts w:ascii="Times New Roman" w:hAnsi="Times New Roman" w:cs="Times New Roman"/>
                <w:bCs/>
                <w:sz w:val="24"/>
                <w:lang w:val="lv-LV"/>
              </w:rPr>
              <w:t xml:space="preserve">efektivitāte un </w:t>
            </w:r>
            <w:r w:rsidRPr="00BE45CA">
              <w:rPr>
                <w:rFonts w:ascii="Times New Roman" w:hAnsi="Times New Roman" w:cs="Times New Roman"/>
                <w:bCs/>
                <w:sz w:val="24"/>
                <w:lang w:val="lv-LV"/>
              </w:rPr>
              <w:t xml:space="preserve">kvalitāte </w:t>
            </w:r>
            <w:r w:rsidR="004A5E7A" w:rsidRPr="00BE45CA">
              <w:rPr>
                <w:rFonts w:ascii="Times New Roman" w:hAnsi="Times New Roman" w:cs="Times New Roman"/>
                <w:bCs/>
                <w:sz w:val="24"/>
                <w:lang w:val="lv-LV"/>
              </w:rPr>
              <w:t xml:space="preserve"> </w:t>
            </w:r>
            <w:r w:rsidR="004A5E7A" w:rsidRPr="00BE45CA">
              <w:rPr>
                <w:rFonts w:ascii="Times New Roman" w:hAnsi="Times New Roman" w:cs="Times New Roman"/>
                <w:bCs/>
                <w:i/>
                <w:sz w:val="24"/>
                <w:lang w:val="lv-LV"/>
              </w:rPr>
              <w:t>(mācību stundās/ nodarbībās)</w:t>
            </w:r>
          </w:p>
        </w:tc>
        <w:tc>
          <w:tcPr>
            <w:tcW w:w="3530" w:type="dxa"/>
          </w:tcPr>
          <w:p w:rsidR="0068247F" w:rsidRPr="00BE45CA" w:rsidRDefault="00ED7562" w:rsidP="0053193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BE45CA">
              <w:rPr>
                <w:rFonts w:ascii="Times New Roman" w:eastAsia="Times New Roman" w:hAnsi="Times New Roman" w:cs="Times New Roman"/>
                <w:sz w:val="24"/>
                <w:lang w:val="lv-LV"/>
              </w:rPr>
              <w:t>Izglītības iestādes vadība nosaka aktuālos mācību stundas vērošanas kritērijus, atbilstoši noteiktajām prioritātēm</w:t>
            </w:r>
            <w:r w:rsidR="007A1DAB" w:rsidRPr="00BE45CA">
              <w:rPr>
                <w:rFonts w:ascii="Times New Roman" w:eastAsia="Times New Roman" w:hAnsi="Times New Roman" w:cs="Times New Roman"/>
                <w:sz w:val="24"/>
                <w:lang w:val="lv-LV"/>
              </w:rPr>
              <w:t xml:space="preserve">. Ir izstrādātas un tiek izmantotas  </w:t>
            </w:r>
            <w:r w:rsidRPr="00BE45CA">
              <w:rPr>
                <w:rFonts w:ascii="Times New Roman" w:eastAsia="Times New Roman" w:hAnsi="Times New Roman" w:cs="Times New Roman"/>
                <w:sz w:val="24"/>
                <w:lang w:val="lv-LV"/>
              </w:rPr>
              <w:t>stundu vērošanas anketas.</w:t>
            </w:r>
          </w:p>
        </w:tc>
        <w:tc>
          <w:tcPr>
            <w:tcW w:w="2166" w:type="dxa"/>
          </w:tcPr>
          <w:p w:rsidR="0068247F" w:rsidRPr="00BE45CA" w:rsidRDefault="007A1DAB" w:rsidP="0053193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BE45CA">
              <w:rPr>
                <w:rFonts w:ascii="Times New Roman" w:eastAsia="Times New Roman" w:hAnsi="Times New Roman" w:cs="Times New Roman"/>
                <w:sz w:val="24"/>
                <w:lang w:val="lv-LV"/>
              </w:rPr>
              <w:t>Plānojot un īstenojot mācību procesu, pedagogiem palielināt atvēlēto laiku mācību stundas refleksijas daļai.</w:t>
            </w:r>
          </w:p>
        </w:tc>
      </w:tr>
      <w:tr w:rsidR="0068247F" w:rsidRPr="002A7A4B" w:rsidTr="00C25E98">
        <w:trPr>
          <w:jc w:val="center"/>
        </w:trPr>
        <w:tc>
          <w:tcPr>
            <w:tcW w:w="4531" w:type="dxa"/>
          </w:tcPr>
          <w:p w:rsidR="0068247F" w:rsidRPr="00BE45CA" w:rsidRDefault="0068247F" w:rsidP="0068247F">
            <w:pPr>
              <w:pStyle w:val="Sarakstarindkop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Cs/>
                <w:sz w:val="24"/>
                <w:lang w:val="lv-LV"/>
              </w:rPr>
            </w:pPr>
            <w:r w:rsidRPr="00BE45CA">
              <w:rPr>
                <w:rFonts w:ascii="Times New Roman" w:hAnsi="Times New Roman" w:cs="Times New Roman"/>
                <w:bCs/>
                <w:sz w:val="24"/>
                <w:lang w:val="lv-LV"/>
              </w:rPr>
              <w:t>I</w:t>
            </w:r>
            <w:r w:rsidR="007F7CDA" w:rsidRPr="00BE45CA">
              <w:rPr>
                <w:rFonts w:ascii="Times New Roman" w:hAnsi="Times New Roman" w:cs="Times New Roman"/>
                <w:bCs/>
                <w:sz w:val="24"/>
                <w:lang w:val="lv-LV"/>
              </w:rPr>
              <w:t>zglītības procesa i</w:t>
            </w:r>
            <w:r w:rsidRPr="00BE45CA">
              <w:rPr>
                <w:rFonts w:ascii="Times New Roman" w:hAnsi="Times New Roman" w:cs="Times New Roman"/>
                <w:bCs/>
                <w:sz w:val="24"/>
                <w:lang w:val="lv-LV"/>
              </w:rPr>
              <w:t>ndividualiz</w:t>
            </w:r>
            <w:r w:rsidR="007F7CDA" w:rsidRPr="00BE45CA">
              <w:rPr>
                <w:rFonts w:ascii="Times New Roman" w:hAnsi="Times New Roman" w:cs="Times New Roman"/>
                <w:bCs/>
                <w:sz w:val="24"/>
                <w:lang w:val="lv-LV"/>
              </w:rPr>
              <w:t xml:space="preserve">ācija, diferenciācija un </w:t>
            </w:r>
            <w:proofErr w:type="spellStart"/>
            <w:r w:rsidRPr="00BE45CA">
              <w:rPr>
                <w:rFonts w:ascii="Times New Roman" w:hAnsi="Times New Roman" w:cs="Times New Roman"/>
                <w:bCs/>
                <w:sz w:val="24"/>
                <w:lang w:val="lv-LV"/>
              </w:rPr>
              <w:t>personaliz</w:t>
            </w:r>
            <w:r w:rsidR="007F7CDA" w:rsidRPr="00BE45CA">
              <w:rPr>
                <w:rFonts w:ascii="Times New Roman" w:hAnsi="Times New Roman" w:cs="Times New Roman"/>
                <w:bCs/>
                <w:sz w:val="24"/>
                <w:lang w:val="lv-LV"/>
              </w:rPr>
              <w:t>ācija</w:t>
            </w:r>
            <w:proofErr w:type="spellEnd"/>
            <w:r w:rsidR="004A5E7A" w:rsidRPr="00BE45CA">
              <w:rPr>
                <w:rFonts w:ascii="Times New Roman" w:hAnsi="Times New Roman" w:cs="Times New Roman"/>
                <w:bCs/>
                <w:sz w:val="24"/>
                <w:lang w:val="lv-LV"/>
              </w:rPr>
              <w:t xml:space="preserve"> </w:t>
            </w:r>
            <w:r w:rsidR="004A5E7A" w:rsidRPr="00BE45CA">
              <w:rPr>
                <w:rFonts w:ascii="Times New Roman" w:hAnsi="Times New Roman" w:cs="Times New Roman"/>
                <w:bCs/>
                <w:i/>
                <w:sz w:val="24"/>
                <w:lang w:val="lv-LV"/>
              </w:rPr>
              <w:t>(mācību stundās/ nodarbībās)</w:t>
            </w:r>
          </w:p>
        </w:tc>
        <w:tc>
          <w:tcPr>
            <w:tcW w:w="3530" w:type="dxa"/>
          </w:tcPr>
          <w:p w:rsidR="0068247F" w:rsidRPr="00BE45CA" w:rsidRDefault="00352935" w:rsidP="0053193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BE45CA">
              <w:rPr>
                <w:rFonts w:ascii="Times New Roman" w:eastAsia="Times New Roman" w:hAnsi="Times New Roman" w:cs="Times New Roman"/>
                <w:sz w:val="24"/>
                <w:lang w:val="lv-LV"/>
              </w:rPr>
              <w:t>Pedagogi palīdz izglītojamajiem, kā mācīties, skaidro, kā izpildīt konkrētus mācību uzdevumus, palīdz apgūt jaunas prasmes.</w:t>
            </w:r>
          </w:p>
        </w:tc>
        <w:tc>
          <w:tcPr>
            <w:tcW w:w="2166" w:type="dxa"/>
          </w:tcPr>
          <w:p w:rsidR="0068247F" w:rsidRPr="00BE45CA" w:rsidRDefault="000C77BE" w:rsidP="0053193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BE45CA">
              <w:rPr>
                <w:rFonts w:ascii="Times New Roman" w:eastAsia="Times New Roman" w:hAnsi="Times New Roman" w:cs="Times New Roman"/>
                <w:sz w:val="24"/>
                <w:lang w:val="lv-LV"/>
              </w:rPr>
              <w:t>Palielināt izglītojamo centrētu mācību stundu īpatsvaru.</w:t>
            </w:r>
          </w:p>
        </w:tc>
      </w:tr>
      <w:tr w:rsidR="001A4FDA" w:rsidRPr="002A7A4B" w:rsidTr="00C25E98">
        <w:trPr>
          <w:jc w:val="center"/>
        </w:trPr>
        <w:tc>
          <w:tcPr>
            <w:tcW w:w="4531" w:type="dxa"/>
          </w:tcPr>
          <w:p w:rsidR="001A4FDA" w:rsidRPr="00BE45CA" w:rsidRDefault="001A4FDA" w:rsidP="0068247F">
            <w:pPr>
              <w:pStyle w:val="Sarakstarindkop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Cs/>
                <w:sz w:val="24"/>
                <w:lang w:val="lv-LV"/>
              </w:rPr>
            </w:pPr>
            <w:r w:rsidRPr="00BE45CA">
              <w:rPr>
                <w:rFonts w:ascii="Times New Roman" w:hAnsi="Times New Roman" w:cs="Times New Roman"/>
                <w:bCs/>
                <w:iCs/>
                <w:sz w:val="24"/>
                <w:lang w:val="lv-LV"/>
              </w:rPr>
              <w:t>Izglītības procesa  īstenošanas kvalitāte attālinātajās mācībās</w:t>
            </w:r>
            <w:r w:rsidR="00EE26A4" w:rsidRPr="00BE45CA">
              <w:rPr>
                <w:rFonts w:ascii="Times New Roman" w:hAnsi="Times New Roman" w:cs="Times New Roman"/>
                <w:bCs/>
                <w:iCs/>
                <w:sz w:val="24"/>
                <w:lang w:val="lv-LV"/>
              </w:rPr>
              <w:t xml:space="preserve"> un </w:t>
            </w:r>
            <w:r w:rsidRPr="00BE45CA">
              <w:rPr>
                <w:rFonts w:ascii="Times New Roman" w:hAnsi="Times New Roman" w:cs="Times New Roman"/>
                <w:bCs/>
                <w:iCs/>
                <w:sz w:val="24"/>
                <w:lang w:val="lv-LV"/>
              </w:rPr>
              <w:t xml:space="preserve"> nodrošinot izglītības ieguvi ģimenē</w:t>
            </w:r>
          </w:p>
        </w:tc>
        <w:tc>
          <w:tcPr>
            <w:tcW w:w="3530" w:type="dxa"/>
          </w:tcPr>
          <w:p w:rsidR="001A4FDA" w:rsidRPr="00BE45CA" w:rsidRDefault="00352935" w:rsidP="0053193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BE45CA">
              <w:rPr>
                <w:rFonts w:ascii="Times New Roman" w:eastAsia="Times New Roman" w:hAnsi="Times New Roman" w:cs="Times New Roman"/>
                <w:sz w:val="24"/>
                <w:lang w:val="lv-LV"/>
              </w:rPr>
              <w:t xml:space="preserve">Attālinātais mācību process nenotika. </w:t>
            </w:r>
          </w:p>
        </w:tc>
        <w:tc>
          <w:tcPr>
            <w:tcW w:w="2166" w:type="dxa"/>
          </w:tcPr>
          <w:p w:rsidR="001A4FDA" w:rsidRPr="00BE45CA" w:rsidRDefault="001A4FDA" w:rsidP="0053193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</w:p>
        </w:tc>
      </w:tr>
      <w:tr w:rsidR="007F7CDA" w:rsidRPr="002A7A4B" w:rsidTr="00C25E98">
        <w:trPr>
          <w:jc w:val="center"/>
        </w:trPr>
        <w:tc>
          <w:tcPr>
            <w:tcW w:w="4531" w:type="dxa"/>
          </w:tcPr>
          <w:p w:rsidR="007F7CDA" w:rsidRPr="00BE45CA" w:rsidRDefault="007F7CDA" w:rsidP="0068247F">
            <w:pPr>
              <w:pStyle w:val="Sarakstarindkop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Cs/>
                <w:sz w:val="24"/>
                <w:lang w:val="lv-LV"/>
              </w:rPr>
            </w:pPr>
            <w:r w:rsidRPr="00BE45CA">
              <w:rPr>
                <w:rFonts w:ascii="Times New Roman" w:hAnsi="Times New Roman" w:cs="Times New Roman"/>
                <w:bCs/>
                <w:sz w:val="24"/>
                <w:lang w:val="lv-LV"/>
              </w:rPr>
              <w:lastRenderedPageBreak/>
              <w:t>Izglītības iestādes individualizēta un</w:t>
            </w:r>
            <w:r w:rsidR="004A5E7A" w:rsidRPr="00BE45CA">
              <w:rPr>
                <w:rFonts w:ascii="Times New Roman" w:hAnsi="Times New Roman" w:cs="Times New Roman"/>
                <w:bCs/>
                <w:sz w:val="24"/>
                <w:lang w:val="lv-LV"/>
              </w:rPr>
              <w:t xml:space="preserve"> </w:t>
            </w:r>
            <w:r w:rsidRPr="00BE45CA">
              <w:rPr>
                <w:rFonts w:ascii="Times New Roman" w:hAnsi="Times New Roman" w:cs="Times New Roman"/>
                <w:bCs/>
                <w:sz w:val="24"/>
                <w:lang w:val="lv-LV"/>
              </w:rPr>
              <w:t>/ vai personalizēta atbalsta sniegšana izglītojamiem</w:t>
            </w:r>
          </w:p>
        </w:tc>
        <w:tc>
          <w:tcPr>
            <w:tcW w:w="3530" w:type="dxa"/>
          </w:tcPr>
          <w:p w:rsidR="007F7CDA" w:rsidRPr="00BE45CA" w:rsidRDefault="00352935" w:rsidP="0035293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BE45CA">
              <w:rPr>
                <w:rFonts w:ascii="Times New Roman" w:eastAsia="Times New Roman" w:hAnsi="Times New Roman" w:cs="Times New Roman"/>
                <w:sz w:val="24"/>
                <w:lang w:val="lv-LV"/>
              </w:rPr>
              <w:t>Izglītības iestādē ir sistēma, kā tiek diagnosticēts  un sniegts atbalsts izglītojamajiem.</w:t>
            </w:r>
            <w:r w:rsidR="000C77BE" w:rsidRPr="00BE45CA">
              <w:rPr>
                <w:rFonts w:ascii="Times New Roman" w:eastAsia="Times New Roman" w:hAnsi="Times New Roman" w:cs="Times New Roman"/>
                <w:sz w:val="24"/>
                <w:lang w:val="lv-LV"/>
              </w:rPr>
              <w:t xml:space="preserve"> Individualizācijas un diferenciācijas nodrošināšanai iesaistās pedagogi un atbalsta komanda.</w:t>
            </w:r>
          </w:p>
        </w:tc>
        <w:tc>
          <w:tcPr>
            <w:tcW w:w="2166" w:type="dxa"/>
          </w:tcPr>
          <w:p w:rsidR="007F7CDA" w:rsidRPr="00BE45CA" w:rsidRDefault="00352935" w:rsidP="0053193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BE45CA">
              <w:rPr>
                <w:rFonts w:ascii="Times New Roman" w:eastAsia="Times New Roman" w:hAnsi="Times New Roman" w:cs="Times New Roman"/>
                <w:sz w:val="24"/>
                <w:lang w:val="lv-LV"/>
              </w:rPr>
              <w:t>Izveidot motivācijas plānu 7.-9.kl.izglītojamajiem</w:t>
            </w:r>
          </w:p>
        </w:tc>
      </w:tr>
      <w:tr w:rsidR="0099327D" w:rsidRPr="002A7A4B" w:rsidTr="00C25E98">
        <w:trPr>
          <w:jc w:val="center"/>
        </w:trPr>
        <w:tc>
          <w:tcPr>
            <w:tcW w:w="4531" w:type="dxa"/>
          </w:tcPr>
          <w:p w:rsidR="0099327D" w:rsidRPr="00BE45CA" w:rsidRDefault="0099327D" w:rsidP="0068247F">
            <w:pPr>
              <w:pStyle w:val="Sarakstarindkop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Cs/>
                <w:sz w:val="24"/>
                <w:lang w:val="lv-LV"/>
              </w:rPr>
            </w:pPr>
            <w:r w:rsidRPr="00BE45CA">
              <w:rPr>
                <w:rFonts w:ascii="Times New Roman" w:hAnsi="Times New Roman" w:cs="Times New Roman"/>
                <w:bCs/>
                <w:sz w:val="24"/>
                <w:lang w:val="lv-LV"/>
              </w:rPr>
              <w:t>Mācību sasniegumu vērtēšanas kārtība</w:t>
            </w:r>
          </w:p>
        </w:tc>
        <w:tc>
          <w:tcPr>
            <w:tcW w:w="3530" w:type="dxa"/>
          </w:tcPr>
          <w:p w:rsidR="0099327D" w:rsidRPr="00BE45CA" w:rsidRDefault="00352935" w:rsidP="0053193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BE45CA">
              <w:rPr>
                <w:rFonts w:ascii="Times New Roman" w:eastAsia="Times New Roman" w:hAnsi="Times New Roman" w:cs="Times New Roman"/>
                <w:sz w:val="24"/>
                <w:lang w:val="lv-LV"/>
              </w:rPr>
              <w:t>Aktualizēta pilnveidotā izglītojamo sasniegumu vērtēšanas kārtība.</w:t>
            </w:r>
          </w:p>
        </w:tc>
        <w:tc>
          <w:tcPr>
            <w:tcW w:w="2166" w:type="dxa"/>
          </w:tcPr>
          <w:p w:rsidR="0099327D" w:rsidRPr="00BE45CA" w:rsidRDefault="001E2271" w:rsidP="0053193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BE45CA">
              <w:rPr>
                <w:rFonts w:ascii="Times New Roman" w:eastAsia="Times New Roman" w:hAnsi="Times New Roman" w:cs="Times New Roman"/>
                <w:sz w:val="24"/>
                <w:lang w:val="lv-LV"/>
              </w:rPr>
              <w:t xml:space="preserve">Veikt izskaidrojošo darbu visām </w:t>
            </w:r>
            <w:proofErr w:type="spellStart"/>
            <w:r w:rsidRPr="00BE45CA">
              <w:rPr>
                <w:rFonts w:ascii="Times New Roman" w:eastAsia="Times New Roman" w:hAnsi="Times New Roman" w:cs="Times New Roman"/>
                <w:sz w:val="24"/>
                <w:lang w:val="lv-LV"/>
              </w:rPr>
              <w:t>mērķgrupām</w:t>
            </w:r>
            <w:proofErr w:type="spellEnd"/>
            <w:r w:rsidRPr="00BE45CA">
              <w:rPr>
                <w:rFonts w:ascii="Times New Roman" w:eastAsia="Times New Roman" w:hAnsi="Times New Roman" w:cs="Times New Roman"/>
                <w:sz w:val="24"/>
                <w:lang w:val="lv-LV"/>
              </w:rPr>
              <w:t>, nodrošinot visu mācību procesā iesaistīto pušu izpratni par pilnveidotās vērtēšanas kārtības mērķiem un nosacījumiem.</w:t>
            </w:r>
          </w:p>
        </w:tc>
      </w:tr>
      <w:tr w:rsidR="007F7CDA" w:rsidRPr="002A7A4B" w:rsidTr="00C25E98">
        <w:trPr>
          <w:jc w:val="center"/>
        </w:trPr>
        <w:tc>
          <w:tcPr>
            <w:tcW w:w="4531" w:type="dxa"/>
          </w:tcPr>
          <w:p w:rsidR="007F7CDA" w:rsidRPr="00BE45CA" w:rsidRDefault="007F7CDA" w:rsidP="0068247F">
            <w:pPr>
              <w:pStyle w:val="Sarakstarindkop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Cs/>
                <w:sz w:val="24"/>
                <w:lang w:val="lv-LV"/>
              </w:rPr>
            </w:pPr>
            <w:r w:rsidRPr="00BE45CA">
              <w:rPr>
                <w:rFonts w:ascii="Times New Roman" w:hAnsi="Times New Roman" w:cs="Times New Roman"/>
                <w:bCs/>
                <w:sz w:val="24"/>
                <w:lang w:val="lv-LV"/>
              </w:rPr>
              <w:t>Informācija par darbu ar izglītojamiem ar zemiem mācību sasniegumiem</w:t>
            </w:r>
          </w:p>
        </w:tc>
        <w:tc>
          <w:tcPr>
            <w:tcW w:w="3530" w:type="dxa"/>
          </w:tcPr>
          <w:p w:rsidR="007F7CDA" w:rsidRPr="00BE45CA" w:rsidRDefault="001E2271" w:rsidP="0053193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proofErr w:type="spellStart"/>
            <w:r w:rsidRPr="00BE45CA">
              <w:rPr>
                <w:rFonts w:ascii="Times New Roman" w:eastAsia="Times New Roman" w:hAnsi="Times New Roman" w:cs="Times New Roman"/>
                <w:sz w:val="24"/>
                <w:lang w:val="lv-LV"/>
              </w:rPr>
              <w:t>Formatīvajā</w:t>
            </w:r>
            <w:proofErr w:type="spellEnd"/>
            <w:r w:rsidRPr="00BE45CA">
              <w:rPr>
                <w:rFonts w:ascii="Times New Roman" w:eastAsia="Times New Roman" w:hAnsi="Times New Roman" w:cs="Times New Roman"/>
                <w:sz w:val="24"/>
                <w:lang w:val="lv-LV"/>
              </w:rPr>
              <w:t xml:space="preserve"> vērtējumā iegūstot “</w:t>
            </w:r>
            <w:proofErr w:type="spellStart"/>
            <w:r w:rsidRPr="00BE45CA">
              <w:rPr>
                <w:rFonts w:ascii="Times New Roman" w:eastAsia="Times New Roman" w:hAnsi="Times New Roman" w:cs="Times New Roman"/>
                <w:sz w:val="24"/>
                <w:lang w:val="lv-LV"/>
              </w:rPr>
              <w:t>nv</w:t>
            </w:r>
            <w:proofErr w:type="spellEnd"/>
            <w:r w:rsidRPr="00BE45CA">
              <w:rPr>
                <w:rFonts w:ascii="Times New Roman" w:eastAsia="Times New Roman" w:hAnsi="Times New Roman" w:cs="Times New Roman"/>
                <w:sz w:val="24"/>
                <w:lang w:val="lv-LV"/>
              </w:rPr>
              <w:t>”, izglītojamajam jāiegūst procentuālais vērtējums mācīšanās konsultācijās. Vecāki tiek informēti par nepieciešamajām darbībām vērtējuma iegūšanai.</w:t>
            </w:r>
          </w:p>
        </w:tc>
        <w:tc>
          <w:tcPr>
            <w:tcW w:w="2166" w:type="dxa"/>
          </w:tcPr>
          <w:p w:rsidR="007F7CDA" w:rsidRPr="00BE45CA" w:rsidRDefault="001E2271" w:rsidP="0053193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BE45CA">
              <w:rPr>
                <w:rFonts w:ascii="Times New Roman" w:eastAsia="Times New Roman" w:hAnsi="Times New Roman" w:cs="Times New Roman"/>
                <w:sz w:val="24"/>
                <w:lang w:val="lv-LV"/>
              </w:rPr>
              <w:t xml:space="preserve">Motivēt izglītojamos apmeklēt mācīšanās konsultācijas, ja </w:t>
            </w:r>
            <w:proofErr w:type="spellStart"/>
            <w:r w:rsidRPr="00BE45CA">
              <w:rPr>
                <w:rFonts w:ascii="Times New Roman" w:eastAsia="Times New Roman" w:hAnsi="Times New Roman" w:cs="Times New Roman"/>
                <w:sz w:val="24"/>
                <w:lang w:val="lv-LV"/>
              </w:rPr>
              <w:t>formatīvajā</w:t>
            </w:r>
            <w:proofErr w:type="spellEnd"/>
            <w:r w:rsidRPr="00BE45CA">
              <w:rPr>
                <w:rFonts w:ascii="Times New Roman" w:eastAsia="Times New Roman" w:hAnsi="Times New Roman" w:cs="Times New Roman"/>
                <w:sz w:val="24"/>
                <w:lang w:val="lv-LV"/>
              </w:rPr>
              <w:t xml:space="preserve"> vērtējumā nav sasniegti 33%.</w:t>
            </w:r>
          </w:p>
        </w:tc>
      </w:tr>
    </w:tbl>
    <w:p w:rsidR="004A5E7A" w:rsidRDefault="004A5E7A" w:rsidP="00087393">
      <w:pPr>
        <w:spacing w:after="0" w:line="240" w:lineRule="auto"/>
        <w:rPr>
          <w:rFonts w:ascii="Times New Roman" w:hAnsi="Times New Roman" w:cs="Times New Roman"/>
          <w:bCs/>
          <w:iCs/>
          <w:lang w:val="lv-LV"/>
        </w:rPr>
      </w:pPr>
    </w:p>
    <w:p w:rsidR="00586718" w:rsidRPr="00BE45CA" w:rsidRDefault="00586718" w:rsidP="00087393">
      <w:pPr>
        <w:pStyle w:val="Sarakstarindkopa"/>
        <w:numPr>
          <w:ilvl w:val="2"/>
          <w:numId w:val="1"/>
        </w:numPr>
        <w:spacing w:after="0" w:line="240" w:lineRule="auto"/>
        <w:ind w:left="0" w:firstLine="851"/>
        <w:rPr>
          <w:rFonts w:ascii="Times New Roman" w:hAnsi="Times New Roman" w:cs="Times New Roman"/>
          <w:bCs/>
          <w:iCs/>
          <w:sz w:val="24"/>
          <w:szCs w:val="24"/>
          <w:lang w:val="lv-LV"/>
        </w:rPr>
      </w:pPr>
      <w:r w:rsidRPr="00BE45CA">
        <w:rPr>
          <w:rFonts w:ascii="Times New Roman" w:hAnsi="Times New Roman" w:cs="Times New Roman"/>
          <w:bCs/>
          <w:iCs/>
          <w:sz w:val="24"/>
          <w:szCs w:val="24"/>
          <w:lang w:val="lv-LV"/>
        </w:rPr>
        <w:t xml:space="preserve">Informācija par izglītības </w:t>
      </w:r>
      <w:r w:rsidR="00087393">
        <w:rPr>
          <w:rFonts w:ascii="Times New Roman" w:hAnsi="Times New Roman" w:cs="Times New Roman"/>
          <w:bCs/>
          <w:iCs/>
          <w:sz w:val="24"/>
          <w:szCs w:val="24"/>
          <w:lang w:val="lv-LV"/>
        </w:rPr>
        <w:t xml:space="preserve">iestādes vadības mērķiem un/vai </w:t>
      </w:r>
      <w:r w:rsidRPr="00BE45CA">
        <w:rPr>
          <w:rFonts w:ascii="Times New Roman" w:hAnsi="Times New Roman" w:cs="Times New Roman"/>
          <w:bCs/>
          <w:iCs/>
          <w:sz w:val="24"/>
          <w:szCs w:val="24"/>
          <w:lang w:val="lv-LV"/>
        </w:rPr>
        <w:t>sasniedzamajiem rezultātiem mācību stundu/nodarbību vērošanā 2023./2024.m.g.</w:t>
      </w:r>
    </w:p>
    <w:p w:rsidR="00586718" w:rsidRPr="00BE45CA" w:rsidRDefault="006E0EA9" w:rsidP="00087393">
      <w:pPr>
        <w:pStyle w:val="Sarakstarindkopa"/>
        <w:spacing w:after="0" w:line="240" w:lineRule="auto"/>
        <w:ind w:left="0" w:firstLine="851"/>
        <w:rPr>
          <w:rFonts w:ascii="Times New Roman" w:hAnsi="Times New Roman" w:cs="Times New Roman"/>
          <w:bCs/>
          <w:i/>
          <w:sz w:val="24"/>
          <w:szCs w:val="24"/>
          <w:lang w:val="lv-LV"/>
        </w:rPr>
      </w:pPr>
      <w:r w:rsidRPr="00BE45CA">
        <w:rPr>
          <w:rFonts w:ascii="Times New Roman" w:eastAsia="Times New Roman" w:hAnsi="Times New Roman" w:cs="Times New Roman"/>
          <w:sz w:val="24"/>
          <w:szCs w:val="24"/>
          <w:lang w:val="lv-LV"/>
        </w:rPr>
        <w:t>I</w:t>
      </w:r>
      <w:r w:rsidR="00102E16" w:rsidRPr="00BE45CA">
        <w:rPr>
          <w:rFonts w:ascii="Times New Roman" w:eastAsia="Times New Roman" w:hAnsi="Times New Roman" w:cs="Times New Roman"/>
          <w:sz w:val="24"/>
          <w:szCs w:val="24"/>
          <w:lang w:val="lv-LV"/>
        </w:rPr>
        <w:t>zglītības iestādes vadība nosaka aktuālos mācību stundas vērošanas kritērijus, atbilstoš</w:t>
      </w:r>
      <w:r w:rsidR="009C792A" w:rsidRPr="00BE45CA">
        <w:rPr>
          <w:rFonts w:ascii="Times New Roman" w:eastAsia="Times New Roman" w:hAnsi="Times New Roman" w:cs="Times New Roman"/>
          <w:sz w:val="24"/>
          <w:szCs w:val="24"/>
          <w:lang w:val="lv-LV"/>
        </w:rPr>
        <w:t>i noteiktajām prioritātēm: Efektīva mācību stunda ir 3-daļīga stunda, t.sk. diferenciācijas izmantošana, atbalsta pielietošana, sadarbības formas, atgriezeniskās saites veidu izmantošana.</w:t>
      </w:r>
    </w:p>
    <w:p w:rsidR="008F4F18" w:rsidRPr="00BE45CA" w:rsidRDefault="008F4F18" w:rsidP="00087393">
      <w:pPr>
        <w:ind w:firstLine="851"/>
        <w:rPr>
          <w:rFonts w:ascii="Times New Roman" w:hAnsi="Times New Roman" w:cs="Times New Roman"/>
          <w:bCs/>
          <w:iCs/>
          <w:sz w:val="24"/>
          <w:szCs w:val="24"/>
          <w:lang w:val="lv-LV"/>
        </w:rPr>
      </w:pPr>
      <w:r w:rsidRPr="00BE45CA">
        <w:rPr>
          <w:rFonts w:ascii="Times New Roman" w:eastAsia="Times New Roman" w:hAnsi="Times New Roman" w:cs="Times New Roman"/>
          <w:sz w:val="24"/>
          <w:szCs w:val="24"/>
          <w:lang w:val="lv-LV"/>
        </w:rPr>
        <w:t>Diferenciācijas izmantošana, jēgpilna atbalsta pielietošana mācību stundās tika vērota  65% gadījumu. Tika vērotas sadarbības formas (grupu/ pāru), kā arī dažādi atgriezeniskās saites veidi</w:t>
      </w:r>
    </w:p>
    <w:p w:rsidR="006E0EA9" w:rsidRPr="00102E16" w:rsidRDefault="008F4F18" w:rsidP="00087393">
      <w:pPr>
        <w:pStyle w:val="Sarakstarindkopa"/>
        <w:spacing w:after="0" w:line="240" w:lineRule="auto"/>
        <w:ind w:left="0"/>
        <w:rPr>
          <w:rFonts w:ascii="Times New Roman" w:hAnsi="Times New Roman" w:cs="Times New Roman"/>
          <w:bCs/>
          <w:i/>
          <w:sz w:val="24"/>
          <w:szCs w:val="24"/>
          <w:lang w:val="lv-LV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val="lv-LV"/>
        </w:rPr>
        <w:t>Atbalsta sniegšanu izglītojamajiem ikdienas mācību procesā, kā arī speciālajās izglītības programmās 3 pedagogu vadītās stundas vēroja Madonas novada pedagogi.</w:t>
      </w:r>
    </w:p>
    <w:p w:rsidR="00586718" w:rsidRPr="00586718" w:rsidRDefault="00586718" w:rsidP="00087393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val="lv-LV"/>
        </w:rPr>
      </w:pPr>
    </w:p>
    <w:p w:rsidR="00586718" w:rsidRPr="00402110" w:rsidRDefault="00586718" w:rsidP="00087393">
      <w:pPr>
        <w:pStyle w:val="Sarakstarindkopa"/>
        <w:numPr>
          <w:ilvl w:val="2"/>
          <w:numId w:val="1"/>
        </w:numPr>
        <w:spacing w:after="0" w:line="240" w:lineRule="auto"/>
        <w:ind w:left="0"/>
        <w:rPr>
          <w:rFonts w:ascii="Times New Roman" w:hAnsi="Times New Roman" w:cs="Times New Roman"/>
          <w:bCs/>
          <w:iCs/>
          <w:sz w:val="24"/>
          <w:szCs w:val="24"/>
          <w:lang w:val="lv-LV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lv-LV"/>
        </w:rPr>
        <w:t xml:space="preserve">       </w:t>
      </w:r>
      <w:r w:rsidR="00EE26A4" w:rsidRPr="00586718">
        <w:rPr>
          <w:rFonts w:ascii="Times New Roman" w:hAnsi="Times New Roman" w:cs="Times New Roman"/>
          <w:bCs/>
          <w:iCs/>
          <w:sz w:val="24"/>
          <w:szCs w:val="24"/>
          <w:lang w:val="lv-LV"/>
        </w:rPr>
        <w:t xml:space="preserve">Informācija par iegūtajiem 2-3 galvenajiem secinājumiem par mācību stundu / </w:t>
      </w:r>
      <w:r>
        <w:rPr>
          <w:rFonts w:ascii="Times New Roman" w:hAnsi="Times New Roman" w:cs="Times New Roman"/>
          <w:bCs/>
          <w:iCs/>
          <w:sz w:val="24"/>
          <w:szCs w:val="24"/>
          <w:lang w:val="lv-LV"/>
        </w:rPr>
        <w:t xml:space="preserve">   </w:t>
      </w:r>
      <w:r w:rsidR="00EE26A4" w:rsidRPr="00586718">
        <w:rPr>
          <w:rFonts w:ascii="Times New Roman" w:hAnsi="Times New Roman" w:cs="Times New Roman"/>
          <w:bCs/>
          <w:iCs/>
          <w:sz w:val="24"/>
          <w:szCs w:val="24"/>
          <w:lang w:val="lv-LV"/>
        </w:rPr>
        <w:t>nodarbību</w:t>
      </w:r>
      <w:r w:rsidRPr="00586718">
        <w:rPr>
          <w:rFonts w:ascii="Times New Roman" w:hAnsi="Times New Roman" w:cs="Times New Roman"/>
          <w:bCs/>
          <w:iCs/>
          <w:sz w:val="24"/>
          <w:szCs w:val="24"/>
          <w:lang w:val="lv-LV"/>
        </w:rPr>
        <w:t xml:space="preserve"> </w:t>
      </w:r>
      <w:r w:rsidR="00EE26A4" w:rsidRPr="00586718">
        <w:rPr>
          <w:rFonts w:ascii="Times New Roman" w:hAnsi="Times New Roman" w:cs="Times New Roman"/>
          <w:bCs/>
          <w:iCs/>
          <w:sz w:val="24"/>
          <w:szCs w:val="24"/>
          <w:lang w:val="lv-LV"/>
        </w:rPr>
        <w:t xml:space="preserve"> vērošanā iegūtajiem datiem un informāciju</w:t>
      </w:r>
    </w:p>
    <w:tbl>
      <w:tblPr>
        <w:tblStyle w:val="Reatabula"/>
        <w:tblW w:w="10207" w:type="dxa"/>
        <w:tblInd w:w="-998" w:type="dxa"/>
        <w:tblLook w:val="04A0" w:firstRow="1" w:lastRow="0" w:firstColumn="1" w:lastColumn="0" w:noHBand="0" w:noVBand="1"/>
      </w:tblPr>
      <w:tblGrid>
        <w:gridCol w:w="4537"/>
        <w:gridCol w:w="5670"/>
      </w:tblGrid>
      <w:tr w:rsidR="00EE26A4" w:rsidTr="00586718">
        <w:tc>
          <w:tcPr>
            <w:tcW w:w="4537" w:type="dxa"/>
          </w:tcPr>
          <w:p w:rsidR="00586718" w:rsidRPr="00BE45CA" w:rsidRDefault="00EE26A4" w:rsidP="00CD4A26">
            <w:pPr>
              <w:rPr>
                <w:rFonts w:ascii="Times New Roman" w:hAnsi="Times New Roman" w:cs="Times New Roman"/>
                <w:bCs/>
                <w:iCs/>
                <w:sz w:val="24"/>
                <w:lang w:val="lv-LV"/>
              </w:rPr>
            </w:pPr>
            <w:r w:rsidRPr="00BE45CA">
              <w:rPr>
                <w:rFonts w:ascii="Times New Roman" w:hAnsi="Times New Roman" w:cs="Times New Roman"/>
                <w:bCs/>
                <w:iCs/>
                <w:sz w:val="24"/>
                <w:lang w:val="lv-LV"/>
              </w:rPr>
              <w:t xml:space="preserve">Izglītības iestādes vadības, dibinātāja iegūtie secinājumi </w:t>
            </w:r>
          </w:p>
        </w:tc>
        <w:tc>
          <w:tcPr>
            <w:tcW w:w="5670" w:type="dxa"/>
          </w:tcPr>
          <w:p w:rsidR="009C792A" w:rsidRPr="00BE45CA" w:rsidRDefault="008F4F18" w:rsidP="008F4F18">
            <w:pPr>
              <w:rPr>
                <w:rFonts w:ascii="Times New Roman" w:hAnsi="Times New Roman" w:cs="Times New Roman"/>
                <w:bCs/>
                <w:iCs/>
                <w:sz w:val="24"/>
                <w:lang w:val="lv-LV"/>
              </w:rPr>
            </w:pPr>
            <w:r w:rsidRPr="00BE45CA">
              <w:rPr>
                <w:rFonts w:ascii="Times New Roman" w:hAnsi="Times New Roman" w:cs="Times New Roman"/>
                <w:bCs/>
                <w:iCs/>
                <w:sz w:val="24"/>
                <w:lang w:val="lv-LV"/>
              </w:rPr>
              <w:t xml:space="preserve">Pedagogu ievēro mācību stundu </w:t>
            </w:r>
            <w:proofErr w:type="spellStart"/>
            <w:r w:rsidRPr="00BE45CA">
              <w:rPr>
                <w:rFonts w:ascii="Times New Roman" w:hAnsi="Times New Roman" w:cs="Times New Roman"/>
                <w:bCs/>
                <w:iCs/>
                <w:sz w:val="24"/>
                <w:lang w:val="lv-LV"/>
              </w:rPr>
              <w:t>trīsdaļīguma</w:t>
            </w:r>
            <w:proofErr w:type="spellEnd"/>
            <w:r w:rsidRPr="00BE45CA">
              <w:rPr>
                <w:rFonts w:ascii="Times New Roman" w:hAnsi="Times New Roman" w:cs="Times New Roman"/>
                <w:bCs/>
                <w:iCs/>
                <w:sz w:val="24"/>
                <w:lang w:val="lv-LV"/>
              </w:rPr>
              <w:t xml:space="preserve"> principu- ierosināšana, apjēgšana, refleksija.</w:t>
            </w:r>
          </w:p>
          <w:p w:rsidR="008F4F18" w:rsidRPr="00BE45CA" w:rsidRDefault="008F4F18" w:rsidP="008F4F1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lv-LV"/>
              </w:rPr>
            </w:pPr>
            <w:r w:rsidRPr="00BE45CA">
              <w:rPr>
                <w:rFonts w:ascii="Times New Roman" w:hAnsi="Times New Roman" w:cs="Times New Roman"/>
                <w:bCs/>
                <w:iCs/>
                <w:sz w:val="24"/>
                <w:lang w:val="lv-LV"/>
              </w:rPr>
              <w:t>Turpināt dife</w:t>
            </w:r>
            <w:r w:rsidR="005548EC" w:rsidRPr="00BE45CA">
              <w:rPr>
                <w:rFonts w:ascii="Times New Roman" w:hAnsi="Times New Roman" w:cs="Times New Roman"/>
                <w:bCs/>
                <w:iCs/>
                <w:sz w:val="24"/>
                <w:lang w:val="lv-LV"/>
              </w:rPr>
              <w:t xml:space="preserve">renciācijas izmantošanu, pilnveidot atbalsta pielietošanu izglītojamajiem </w:t>
            </w:r>
            <w:r w:rsidR="00EE329E" w:rsidRPr="00BE45CA">
              <w:rPr>
                <w:rFonts w:ascii="Times New Roman" w:hAnsi="Times New Roman" w:cs="Times New Roman"/>
                <w:bCs/>
                <w:iCs/>
                <w:sz w:val="24"/>
                <w:lang w:val="lv-LV"/>
              </w:rPr>
              <w:t>ikdienas mācību procesā</w:t>
            </w:r>
            <w:r w:rsidR="005548EC" w:rsidRPr="00BE45CA">
              <w:rPr>
                <w:rFonts w:ascii="Times New Roman" w:hAnsi="Times New Roman" w:cs="Times New Roman"/>
                <w:bCs/>
                <w:iCs/>
                <w:sz w:val="24"/>
                <w:lang w:val="lv-LV"/>
              </w:rPr>
              <w:t>.</w:t>
            </w:r>
          </w:p>
        </w:tc>
      </w:tr>
      <w:tr w:rsidR="00586718" w:rsidTr="00586718">
        <w:tc>
          <w:tcPr>
            <w:tcW w:w="4537" w:type="dxa"/>
          </w:tcPr>
          <w:p w:rsidR="00586718" w:rsidRPr="00BE45CA" w:rsidRDefault="00586718" w:rsidP="00CD4A26">
            <w:pPr>
              <w:rPr>
                <w:rFonts w:ascii="Times New Roman" w:hAnsi="Times New Roman" w:cs="Times New Roman"/>
                <w:bCs/>
                <w:iCs/>
                <w:sz w:val="24"/>
                <w:lang w:val="lv-LV"/>
              </w:rPr>
            </w:pPr>
            <w:r w:rsidRPr="00BE45CA">
              <w:rPr>
                <w:rFonts w:ascii="Times New Roman" w:hAnsi="Times New Roman" w:cs="Times New Roman"/>
                <w:bCs/>
                <w:iCs/>
                <w:sz w:val="24"/>
                <w:lang w:val="lv-LV"/>
              </w:rPr>
              <w:t>Pedagoģiskās padomes iegūtie secinājumi</w:t>
            </w:r>
          </w:p>
          <w:p w:rsidR="00586718" w:rsidRPr="00BE45CA" w:rsidRDefault="00586718" w:rsidP="00CD4A26">
            <w:pPr>
              <w:rPr>
                <w:rFonts w:ascii="Times New Roman" w:hAnsi="Times New Roman" w:cs="Times New Roman"/>
                <w:bCs/>
                <w:iCs/>
                <w:sz w:val="24"/>
                <w:lang w:val="lv-LV"/>
              </w:rPr>
            </w:pPr>
          </w:p>
        </w:tc>
        <w:tc>
          <w:tcPr>
            <w:tcW w:w="5670" w:type="dxa"/>
          </w:tcPr>
          <w:p w:rsidR="00586718" w:rsidRPr="00BE45CA" w:rsidRDefault="005548EC" w:rsidP="00EE329E">
            <w:pPr>
              <w:pStyle w:val="Paraststmeklis"/>
              <w:spacing w:before="0" w:beforeAutospacing="0" w:after="0" w:afterAutospacing="0"/>
              <w:rPr>
                <w:bCs/>
                <w:iCs/>
                <w:szCs w:val="22"/>
              </w:rPr>
            </w:pPr>
            <w:r w:rsidRPr="00BE45CA">
              <w:rPr>
                <w:bCs/>
                <w:iCs/>
                <w:szCs w:val="22"/>
              </w:rPr>
              <w:t xml:space="preserve">Ir izveidota </w:t>
            </w:r>
            <w:r w:rsidR="00EE329E" w:rsidRPr="00BE45CA">
              <w:rPr>
                <w:bCs/>
                <w:color w:val="000000"/>
                <w:szCs w:val="22"/>
              </w:rPr>
              <w:t xml:space="preserve">Andreja Eglīša Ļaudonas pamatskolas pedagogu mācību stundās izmantoto  </w:t>
            </w:r>
            <w:r w:rsidR="00EE329E" w:rsidRPr="00BE45CA">
              <w:rPr>
                <w:bCs/>
                <w:iCs/>
                <w:szCs w:val="22"/>
              </w:rPr>
              <w:t xml:space="preserve">atgriezeniskās saites </w:t>
            </w:r>
            <w:r w:rsidR="00EE329E" w:rsidRPr="00BE45CA">
              <w:rPr>
                <w:bCs/>
                <w:color w:val="000000"/>
                <w:szCs w:val="22"/>
              </w:rPr>
              <w:t>metodisko paņēmienu</w:t>
            </w:r>
            <w:r w:rsidR="00EE329E" w:rsidRPr="00BE45CA">
              <w:rPr>
                <w:bCs/>
                <w:iCs/>
                <w:szCs w:val="22"/>
              </w:rPr>
              <w:t xml:space="preserve"> atgādne.</w:t>
            </w:r>
          </w:p>
          <w:p w:rsidR="00EE329E" w:rsidRPr="00BE45CA" w:rsidRDefault="00FF4AC9" w:rsidP="00EE329E">
            <w:pPr>
              <w:pStyle w:val="Paraststmeklis"/>
              <w:spacing w:before="0" w:beforeAutospacing="0" w:after="0" w:afterAutospacing="0"/>
              <w:rPr>
                <w:bCs/>
                <w:iCs/>
                <w:szCs w:val="22"/>
              </w:rPr>
            </w:pPr>
            <w:r w:rsidRPr="00BE45CA">
              <w:rPr>
                <w:bCs/>
                <w:iCs/>
                <w:szCs w:val="22"/>
              </w:rPr>
              <w:lastRenderedPageBreak/>
              <w:t>Pilnveidot m</w:t>
            </w:r>
            <w:r w:rsidR="00EE329E" w:rsidRPr="00BE45CA">
              <w:rPr>
                <w:bCs/>
                <w:iCs/>
                <w:szCs w:val="22"/>
              </w:rPr>
              <w:t>ācī</w:t>
            </w:r>
            <w:r w:rsidRPr="00BE45CA">
              <w:rPr>
                <w:bCs/>
                <w:iCs/>
                <w:szCs w:val="22"/>
              </w:rPr>
              <w:t>bu stundas refleksijas daļu, atvēlot tai pietiekami daudz laika.</w:t>
            </w:r>
          </w:p>
        </w:tc>
      </w:tr>
    </w:tbl>
    <w:p w:rsidR="00402110" w:rsidRDefault="00402110" w:rsidP="00CD4A26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  <w:lang w:val="lv-LV"/>
        </w:rPr>
      </w:pPr>
    </w:p>
    <w:p w:rsidR="00466420" w:rsidRPr="00CD4A26" w:rsidRDefault="00466420" w:rsidP="00CD4A26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  <w:lang w:val="lv-LV"/>
        </w:rPr>
      </w:pPr>
    </w:p>
    <w:p w:rsidR="00CD4A26" w:rsidRPr="00466420" w:rsidRDefault="00CD4A26" w:rsidP="00CD4A26">
      <w:pPr>
        <w:pStyle w:val="Sarakstarindkopa"/>
        <w:numPr>
          <w:ilvl w:val="1"/>
          <w:numId w:val="1"/>
        </w:numPr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 </w:t>
      </w:r>
      <w:r w:rsidRPr="00106285">
        <w:rPr>
          <w:rFonts w:ascii="Times New Roman" w:hAnsi="Times New Roman" w:cs="Times New Roman"/>
          <w:sz w:val="24"/>
          <w:szCs w:val="24"/>
          <w:lang w:val="lv-LV"/>
        </w:rPr>
        <w:t xml:space="preserve">Kritērija </w:t>
      </w:r>
      <w:r w:rsidRPr="00106285">
        <w:rPr>
          <w:rFonts w:ascii="Times New Roman" w:hAnsi="Times New Roman" w:cs="Times New Roman"/>
          <w:b/>
          <w:sz w:val="24"/>
          <w:szCs w:val="24"/>
          <w:lang w:val="lv-LV"/>
        </w:rPr>
        <w:t>“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Vienlīdzība un iekļaušana</w:t>
      </w:r>
      <w:r w:rsidRPr="00106285">
        <w:rPr>
          <w:rFonts w:ascii="Times New Roman" w:hAnsi="Times New Roman" w:cs="Times New Roman"/>
          <w:b/>
          <w:sz w:val="24"/>
          <w:szCs w:val="24"/>
          <w:lang w:val="lv-LV"/>
        </w:rPr>
        <w:t>”</w:t>
      </w:r>
      <w:r w:rsidRPr="00106285">
        <w:rPr>
          <w:rFonts w:ascii="Times New Roman" w:hAnsi="Times New Roman" w:cs="Times New Roman"/>
          <w:sz w:val="24"/>
          <w:szCs w:val="24"/>
          <w:lang w:val="lv-LV"/>
        </w:rPr>
        <w:t xml:space="preserve"> stiprās puses un turpmākās attīstības vajadzības</w:t>
      </w:r>
    </w:p>
    <w:p w:rsidR="00466420" w:rsidRPr="00D9597D" w:rsidRDefault="00466420" w:rsidP="00466420">
      <w:pPr>
        <w:pStyle w:val="Sarakstarindkopa"/>
        <w:numPr>
          <w:ilvl w:val="2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proofErr w:type="spellStart"/>
      <w:r w:rsidRPr="0068247F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Pašvērtēšanā</w:t>
      </w:r>
      <w:proofErr w:type="spellEnd"/>
      <w:r w:rsidRPr="0068247F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izmantotā kvalitātes vērtēšanas metode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s: </w:t>
      </w:r>
      <w:r w:rsidRPr="00765C0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lv-LV"/>
        </w:rPr>
        <w:t>dokumentu analīze,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  <w:proofErr w:type="spellStart"/>
      <w:r w:rsidRPr="00765C01">
        <w:rPr>
          <w:rFonts w:ascii="Times New Roman" w:eastAsia="Times New Roman" w:hAnsi="Times New Roman" w:cs="Times New Roman"/>
          <w:i/>
          <w:sz w:val="24"/>
          <w:szCs w:val="24"/>
        </w:rPr>
        <w:t>sarunas</w:t>
      </w:r>
      <w:proofErr w:type="spellEnd"/>
      <w:r w:rsidRPr="00765C0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5C01">
        <w:rPr>
          <w:rFonts w:ascii="Times New Roman" w:eastAsia="Times New Roman" w:hAnsi="Times New Roman" w:cs="Times New Roman"/>
          <w:i/>
          <w:sz w:val="24"/>
          <w:szCs w:val="24"/>
        </w:rPr>
        <w:t>vai</w:t>
      </w:r>
      <w:proofErr w:type="spellEnd"/>
      <w:r w:rsidRPr="00765C0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5C01">
        <w:rPr>
          <w:rFonts w:ascii="Times New Roman" w:eastAsia="Times New Roman" w:hAnsi="Times New Roman" w:cs="Times New Roman"/>
          <w:i/>
          <w:sz w:val="24"/>
          <w:szCs w:val="24"/>
        </w:rPr>
        <w:t>fokusgrupu</w:t>
      </w:r>
      <w:proofErr w:type="spellEnd"/>
      <w:r w:rsidRPr="00765C0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5C01">
        <w:rPr>
          <w:rFonts w:ascii="Times New Roman" w:eastAsia="Times New Roman" w:hAnsi="Times New Roman" w:cs="Times New Roman"/>
          <w:i/>
          <w:sz w:val="24"/>
          <w:szCs w:val="24"/>
        </w:rPr>
        <w:t>diskusijas</w:t>
      </w:r>
      <w:proofErr w:type="spellEnd"/>
      <w:r w:rsidRPr="00765C0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5C01">
        <w:rPr>
          <w:rFonts w:ascii="Times New Roman" w:eastAsia="Times New Roman" w:hAnsi="Times New Roman" w:cs="Times New Roman"/>
          <w:i/>
          <w:sz w:val="24"/>
          <w:szCs w:val="24"/>
        </w:rPr>
        <w:t>ar</w:t>
      </w:r>
      <w:proofErr w:type="spellEnd"/>
      <w:r w:rsidRPr="00765C0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5C01">
        <w:rPr>
          <w:rFonts w:ascii="Times New Roman" w:eastAsia="Times New Roman" w:hAnsi="Times New Roman" w:cs="Times New Roman"/>
          <w:i/>
          <w:sz w:val="24"/>
          <w:szCs w:val="24"/>
        </w:rPr>
        <w:t>mērķgrupā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proofErr w:type="spellEnd"/>
    </w:p>
    <w:p w:rsidR="00D9597D" w:rsidRPr="00466420" w:rsidRDefault="00D9597D" w:rsidP="00D9597D">
      <w:pPr>
        <w:pStyle w:val="Sarakstarindkopa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</w:p>
    <w:p w:rsidR="00CD4A26" w:rsidRPr="00765C01" w:rsidRDefault="00CD4A26" w:rsidP="00CD4A26">
      <w:pPr>
        <w:pStyle w:val="Sarakstarindkopa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16"/>
          <w:szCs w:val="16"/>
          <w:lang w:val="lv-LV"/>
        </w:rPr>
      </w:pPr>
    </w:p>
    <w:tbl>
      <w:tblPr>
        <w:tblStyle w:val="Reatabula"/>
        <w:tblW w:w="10227" w:type="dxa"/>
        <w:jc w:val="center"/>
        <w:tblLook w:val="04A0" w:firstRow="1" w:lastRow="0" w:firstColumn="1" w:lastColumn="0" w:noHBand="0" w:noVBand="1"/>
      </w:tblPr>
      <w:tblGrid>
        <w:gridCol w:w="4106"/>
        <w:gridCol w:w="3955"/>
        <w:gridCol w:w="2166"/>
      </w:tblGrid>
      <w:tr w:rsidR="00CD4A26" w:rsidRPr="002A7A4B" w:rsidTr="0099327D">
        <w:trPr>
          <w:jc w:val="center"/>
        </w:trPr>
        <w:tc>
          <w:tcPr>
            <w:tcW w:w="4106" w:type="dxa"/>
            <w:vAlign w:val="center"/>
          </w:tcPr>
          <w:p w:rsidR="00CD4A26" w:rsidRPr="00BE45CA" w:rsidRDefault="00CD4A26" w:rsidP="00531936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BE45CA">
              <w:rPr>
                <w:rFonts w:ascii="Times New Roman" w:eastAsia="Times New Roman" w:hAnsi="Times New Roman" w:cs="Times New Roman"/>
                <w:sz w:val="24"/>
                <w:lang w:val="lv-LV"/>
              </w:rPr>
              <w:t>Rezultatīvā rādītāja nosaukums</w:t>
            </w:r>
          </w:p>
        </w:tc>
        <w:tc>
          <w:tcPr>
            <w:tcW w:w="3955" w:type="dxa"/>
            <w:vAlign w:val="center"/>
          </w:tcPr>
          <w:p w:rsidR="00CD4A26" w:rsidRPr="00BE45CA" w:rsidRDefault="00CD4A26" w:rsidP="00531936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BE45CA">
              <w:rPr>
                <w:rFonts w:ascii="Times New Roman" w:eastAsia="Times New Roman" w:hAnsi="Times New Roman" w:cs="Times New Roman"/>
                <w:sz w:val="24"/>
                <w:lang w:val="lv-LV"/>
              </w:rPr>
              <w:t>Stiprās puses</w:t>
            </w:r>
          </w:p>
        </w:tc>
        <w:tc>
          <w:tcPr>
            <w:tcW w:w="2166" w:type="dxa"/>
            <w:vAlign w:val="center"/>
          </w:tcPr>
          <w:p w:rsidR="00CD4A26" w:rsidRPr="00BE45CA" w:rsidRDefault="00CD4A26" w:rsidP="00531936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BE45CA">
              <w:rPr>
                <w:rFonts w:ascii="Times New Roman" w:eastAsia="Times New Roman" w:hAnsi="Times New Roman" w:cs="Times New Roman"/>
                <w:sz w:val="24"/>
                <w:lang w:val="lv-LV"/>
              </w:rPr>
              <w:t>Turpmākās attīstības vajadzības</w:t>
            </w:r>
          </w:p>
        </w:tc>
      </w:tr>
      <w:tr w:rsidR="005F15A8" w:rsidRPr="002A7A4B" w:rsidTr="0099327D">
        <w:trPr>
          <w:jc w:val="center"/>
        </w:trPr>
        <w:tc>
          <w:tcPr>
            <w:tcW w:w="4106" w:type="dxa"/>
            <w:vAlign w:val="center"/>
          </w:tcPr>
          <w:p w:rsidR="005F15A8" w:rsidRPr="00BE45CA" w:rsidRDefault="005F15A8" w:rsidP="005F15A8">
            <w:pPr>
              <w:pStyle w:val="Sarakstarindkopa"/>
              <w:numPr>
                <w:ilvl w:val="0"/>
                <w:numId w:val="13"/>
              </w:numPr>
              <w:ind w:left="306"/>
              <w:jc w:val="both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BE45CA">
              <w:rPr>
                <w:rFonts w:ascii="Times New Roman" w:eastAsia="Times New Roman" w:hAnsi="Times New Roman" w:cs="Times New Roman"/>
                <w:sz w:val="24"/>
                <w:lang w:val="lv-LV"/>
              </w:rPr>
              <w:t>Iestādes darbībā, izglītības programmu īstenošanā un izglītības ieguvē iesaistīto izpratne par vienlīdzības un iekļaušanas aspektiem</w:t>
            </w:r>
          </w:p>
        </w:tc>
        <w:tc>
          <w:tcPr>
            <w:tcW w:w="3955" w:type="dxa"/>
            <w:vAlign w:val="center"/>
          </w:tcPr>
          <w:p w:rsidR="005F15A8" w:rsidRPr="00BE45CA" w:rsidRDefault="00E140A9" w:rsidP="00E140A9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BE45CA">
              <w:rPr>
                <w:rFonts w:ascii="Times New Roman" w:eastAsia="Times New Roman" w:hAnsi="Times New Roman" w:cs="Times New Roman"/>
                <w:sz w:val="24"/>
                <w:lang w:val="lv-LV"/>
              </w:rPr>
              <w:t>Izglītības iestādes darbībā ir vērojama vienota izpratne par vienlīdzību un iekļaušanu.</w:t>
            </w:r>
          </w:p>
        </w:tc>
        <w:tc>
          <w:tcPr>
            <w:tcW w:w="2166" w:type="dxa"/>
            <w:vAlign w:val="center"/>
          </w:tcPr>
          <w:p w:rsidR="005F15A8" w:rsidRPr="00BE45CA" w:rsidRDefault="00782DF5" w:rsidP="00782DF5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BE45CA">
              <w:rPr>
                <w:rFonts w:ascii="Times New Roman" w:eastAsia="Times New Roman" w:hAnsi="Times New Roman" w:cs="Times New Roman"/>
                <w:sz w:val="24"/>
                <w:lang w:val="lv-LV"/>
              </w:rPr>
              <w:t xml:space="preserve">Turpināt uzlabot izpratni par vienlīdzību un iekļaušanas aspektiem, deleģējot pienākumus katrai no iesaistītajām </w:t>
            </w:r>
            <w:proofErr w:type="spellStart"/>
            <w:r w:rsidRPr="00BE45CA">
              <w:rPr>
                <w:rFonts w:ascii="Times New Roman" w:eastAsia="Times New Roman" w:hAnsi="Times New Roman" w:cs="Times New Roman"/>
                <w:sz w:val="24"/>
                <w:lang w:val="lv-LV"/>
              </w:rPr>
              <w:t>mērķgrupām</w:t>
            </w:r>
            <w:proofErr w:type="spellEnd"/>
            <w:r w:rsidRPr="00BE45CA">
              <w:rPr>
                <w:rFonts w:ascii="Times New Roman" w:eastAsia="Times New Roman" w:hAnsi="Times New Roman" w:cs="Times New Roman"/>
                <w:sz w:val="24"/>
                <w:lang w:val="lv-LV"/>
              </w:rPr>
              <w:t>.</w:t>
            </w:r>
          </w:p>
        </w:tc>
      </w:tr>
      <w:tr w:rsidR="00CD4A26" w:rsidRPr="002A7A4B" w:rsidTr="0099327D">
        <w:trPr>
          <w:jc w:val="center"/>
        </w:trPr>
        <w:tc>
          <w:tcPr>
            <w:tcW w:w="4106" w:type="dxa"/>
            <w:vAlign w:val="center"/>
          </w:tcPr>
          <w:p w:rsidR="00CD4A26" w:rsidRPr="00BE45CA" w:rsidRDefault="00CD4A26" w:rsidP="005F15A8">
            <w:pPr>
              <w:pStyle w:val="Default"/>
              <w:numPr>
                <w:ilvl w:val="0"/>
                <w:numId w:val="13"/>
              </w:numPr>
              <w:ind w:left="306"/>
              <w:jc w:val="both"/>
              <w:rPr>
                <w:color w:val="auto"/>
                <w:szCs w:val="22"/>
              </w:rPr>
            </w:pPr>
            <w:proofErr w:type="spellStart"/>
            <w:r w:rsidRPr="00BE45CA">
              <w:rPr>
                <w:color w:val="auto"/>
                <w:szCs w:val="22"/>
              </w:rPr>
              <w:t>Izveidotā</w:t>
            </w:r>
            <w:proofErr w:type="spellEnd"/>
            <w:r w:rsidRPr="00BE45CA">
              <w:rPr>
                <w:color w:val="auto"/>
                <w:szCs w:val="22"/>
              </w:rPr>
              <w:t xml:space="preserve"> </w:t>
            </w:r>
            <w:proofErr w:type="spellStart"/>
            <w:r w:rsidRPr="00BE45CA">
              <w:rPr>
                <w:color w:val="auto"/>
                <w:szCs w:val="22"/>
              </w:rPr>
              <w:t>sistēma</w:t>
            </w:r>
            <w:proofErr w:type="spellEnd"/>
            <w:r w:rsidRPr="00BE45CA">
              <w:rPr>
                <w:color w:val="auto"/>
                <w:szCs w:val="22"/>
              </w:rPr>
              <w:t xml:space="preserve"> </w:t>
            </w:r>
            <w:proofErr w:type="spellStart"/>
            <w:r w:rsidRPr="00BE45CA">
              <w:rPr>
                <w:color w:val="auto"/>
                <w:szCs w:val="22"/>
              </w:rPr>
              <w:t>iekļaujošas</w:t>
            </w:r>
            <w:proofErr w:type="spellEnd"/>
            <w:r w:rsidRPr="00BE45CA">
              <w:rPr>
                <w:color w:val="auto"/>
                <w:szCs w:val="22"/>
              </w:rPr>
              <w:t xml:space="preserve"> </w:t>
            </w:r>
            <w:proofErr w:type="spellStart"/>
            <w:r w:rsidRPr="00BE45CA">
              <w:rPr>
                <w:color w:val="auto"/>
                <w:szCs w:val="22"/>
              </w:rPr>
              <w:t>mācību</w:t>
            </w:r>
            <w:proofErr w:type="spellEnd"/>
            <w:r w:rsidRPr="00BE45CA">
              <w:rPr>
                <w:color w:val="auto"/>
                <w:szCs w:val="22"/>
              </w:rPr>
              <w:t xml:space="preserve"> vides </w:t>
            </w:r>
            <w:proofErr w:type="spellStart"/>
            <w:r w:rsidRPr="00BE45CA">
              <w:rPr>
                <w:color w:val="auto"/>
                <w:szCs w:val="22"/>
              </w:rPr>
              <w:t>nodrošināšanai</w:t>
            </w:r>
            <w:proofErr w:type="spellEnd"/>
            <w:r w:rsidRPr="00BE45CA">
              <w:rPr>
                <w:color w:val="auto"/>
                <w:szCs w:val="22"/>
              </w:rPr>
              <w:t xml:space="preserve"> un </w:t>
            </w:r>
            <w:proofErr w:type="spellStart"/>
            <w:r w:rsidRPr="00BE45CA">
              <w:rPr>
                <w:color w:val="auto"/>
                <w:szCs w:val="22"/>
              </w:rPr>
              <w:t>vienlīdzīgas</w:t>
            </w:r>
            <w:proofErr w:type="spellEnd"/>
            <w:r w:rsidRPr="00BE45CA">
              <w:rPr>
                <w:color w:val="auto"/>
                <w:szCs w:val="22"/>
              </w:rPr>
              <w:t xml:space="preserve"> </w:t>
            </w:r>
            <w:proofErr w:type="spellStart"/>
            <w:r w:rsidRPr="00BE45CA">
              <w:rPr>
                <w:color w:val="auto"/>
                <w:szCs w:val="22"/>
              </w:rPr>
              <w:t>attieksmes</w:t>
            </w:r>
            <w:proofErr w:type="spellEnd"/>
            <w:r w:rsidRPr="00BE45CA">
              <w:rPr>
                <w:color w:val="auto"/>
                <w:szCs w:val="22"/>
              </w:rPr>
              <w:t xml:space="preserve"> </w:t>
            </w:r>
            <w:proofErr w:type="spellStart"/>
            <w:r w:rsidRPr="00BE45CA">
              <w:rPr>
                <w:color w:val="auto"/>
                <w:szCs w:val="22"/>
              </w:rPr>
              <w:t>organizācijas</w:t>
            </w:r>
            <w:proofErr w:type="spellEnd"/>
            <w:r w:rsidRPr="00BE45CA">
              <w:rPr>
                <w:color w:val="auto"/>
                <w:szCs w:val="22"/>
              </w:rPr>
              <w:t xml:space="preserve"> </w:t>
            </w:r>
            <w:proofErr w:type="spellStart"/>
            <w:r w:rsidRPr="00BE45CA">
              <w:rPr>
                <w:color w:val="auto"/>
                <w:szCs w:val="22"/>
              </w:rPr>
              <w:t>kultūras</w:t>
            </w:r>
            <w:proofErr w:type="spellEnd"/>
            <w:r w:rsidRPr="00BE45CA">
              <w:rPr>
                <w:color w:val="auto"/>
                <w:szCs w:val="22"/>
              </w:rPr>
              <w:t xml:space="preserve"> </w:t>
            </w:r>
            <w:proofErr w:type="spellStart"/>
            <w:r w:rsidRPr="00BE45CA">
              <w:rPr>
                <w:color w:val="auto"/>
                <w:szCs w:val="22"/>
              </w:rPr>
              <w:t>ieviešanai</w:t>
            </w:r>
            <w:proofErr w:type="spellEnd"/>
            <w:r w:rsidRPr="00BE45CA">
              <w:rPr>
                <w:color w:val="auto"/>
                <w:szCs w:val="22"/>
              </w:rPr>
              <w:t xml:space="preserve"> </w:t>
            </w:r>
          </w:p>
        </w:tc>
        <w:tc>
          <w:tcPr>
            <w:tcW w:w="3955" w:type="dxa"/>
            <w:vAlign w:val="center"/>
          </w:tcPr>
          <w:p w:rsidR="00CD4A26" w:rsidRPr="00BE45CA" w:rsidRDefault="00782DF5" w:rsidP="00DC1950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BE45CA">
              <w:rPr>
                <w:rFonts w:ascii="Times New Roman" w:eastAsia="Times New Roman" w:hAnsi="Times New Roman" w:cs="Times New Roman"/>
                <w:sz w:val="24"/>
                <w:lang w:val="lv-LV"/>
              </w:rPr>
              <w:t xml:space="preserve">Izveidotā sistēma iekļauj: </w:t>
            </w:r>
            <w:r w:rsidR="000D570C" w:rsidRPr="00BE45CA">
              <w:rPr>
                <w:rFonts w:ascii="Times New Roman" w:eastAsia="Times New Roman" w:hAnsi="Times New Roman" w:cs="Times New Roman"/>
                <w:sz w:val="24"/>
                <w:lang w:val="lv-LV"/>
              </w:rPr>
              <w:t xml:space="preserve"> “Rīcības plāns</w:t>
            </w:r>
            <w:r w:rsidRPr="00BE45CA">
              <w:rPr>
                <w:rFonts w:ascii="Times New Roman" w:eastAsia="Times New Roman" w:hAnsi="Times New Roman" w:cs="Times New Roman"/>
                <w:sz w:val="24"/>
                <w:lang w:val="lv-LV"/>
              </w:rPr>
              <w:t xml:space="preserve"> darbā ar skolēnu disciplīnas pārkāpumu, neattaisnotu kavējumu un nepietiekamu vērtējumu gadījumā</w:t>
            </w:r>
            <w:r w:rsidR="000D570C" w:rsidRPr="00BE45CA">
              <w:rPr>
                <w:rFonts w:ascii="Times New Roman" w:eastAsia="Times New Roman" w:hAnsi="Times New Roman" w:cs="Times New Roman"/>
                <w:sz w:val="24"/>
                <w:lang w:val="lv-LV"/>
              </w:rPr>
              <w:t>”</w:t>
            </w:r>
            <w:r w:rsidR="00D944C2" w:rsidRPr="00BE45CA">
              <w:rPr>
                <w:rFonts w:ascii="Times New Roman" w:eastAsia="Times New Roman" w:hAnsi="Times New Roman" w:cs="Times New Roman"/>
                <w:sz w:val="24"/>
                <w:lang w:val="lv-LV"/>
              </w:rPr>
              <w:t xml:space="preserve"> </w:t>
            </w:r>
            <w:r w:rsidRPr="00BE45CA">
              <w:rPr>
                <w:rFonts w:ascii="Times New Roman" w:eastAsia="Times New Roman" w:hAnsi="Times New Roman" w:cs="Times New Roman"/>
                <w:sz w:val="24"/>
                <w:lang w:val="lv-LV"/>
              </w:rPr>
              <w:t>, “Kārtība par skolas direktora un skolotāju rīcību, ja tiek konstatēta fiziska vai emocionāla vardarbība pret izglītojamo” u.c.</w:t>
            </w:r>
          </w:p>
        </w:tc>
        <w:tc>
          <w:tcPr>
            <w:tcW w:w="2166" w:type="dxa"/>
            <w:vAlign w:val="center"/>
          </w:tcPr>
          <w:p w:rsidR="00CD4A26" w:rsidRPr="00BE45CA" w:rsidRDefault="00D944C2" w:rsidP="00782DF5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BE45CA">
              <w:rPr>
                <w:rFonts w:ascii="Times New Roman" w:eastAsia="Times New Roman" w:hAnsi="Times New Roman" w:cs="Times New Roman"/>
                <w:sz w:val="24"/>
                <w:lang w:val="lv-LV"/>
              </w:rPr>
              <w:t xml:space="preserve">Panākt savlaicīgu informācijas ieguvi  iekļaujošas mācību vides un vienlīdzīgas attieksmes nodrošināšanai. </w:t>
            </w:r>
          </w:p>
        </w:tc>
      </w:tr>
      <w:tr w:rsidR="005F15A8" w:rsidRPr="002A7A4B" w:rsidTr="0099327D">
        <w:trPr>
          <w:jc w:val="center"/>
        </w:trPr>
        <w:tc>
          <w:tcPr>
            <w:tcW w:w="4106" w:type="dxa"/>
            <w:vAlign w:val="center"/>
          </w:tcPr>
          <w:p w:rsidR="005F15A8" w:rsidRPr="00BE45CA" w:rsidRDefault="000766FB" w:rsidP="005F15A8">
            <w:pPr>
              <w:pStyle w:val="Default"/>
              <w:numPr>
                <w:ilvl w:val="0"/>
                <w:numId w:val="13"/>
              </w:numPr>
              <w:ind w:left="306"/>
              <w:jc w:val="both"/>
              <w:rPr>
                <w:color w:val="auto"/>
                <w:szCs w:val="22"/>
              </w:rPr>
            </w:pPr>
            <w:proofErr w:type="spellStart"/>
            <w:r w:rsidRPr="00BE45CA">
              <w:rPr>
                <w:color w:val="auto"/>
                <w:szCs w:val="22"/>
              </w:rPr>
              <w:t>Iestādes</w:t>
            </w:r>
            <w:proofErr w:type="spellEnd"/>
            <w:r w:rsidRPr="00BE45CA">
              <w:rPr>
                <w:color w:val="auto"/>
                <w:szCs w:val="22"/>
              </w:rPr>
              <w:t xml:space="preserve"> </w:t>
            </w:r>
            <w:proofErr w:type="spellStart"/>
            <w:r w:rsidRPr="00BE45CA">
              <w:rPr>
                <w:color w:val="auto"/>
                <w:szCs w:val="22"/>
              </w:rPr>
              <w:t>darbībā</w:t>
            </w:r>
            <w:proofErr w:type="spellEnd"/>
            <w:r w:rsidRPr="00BE45CA">
              <w:rPr>
                <w:color w:val="auto"/>
                <w:szCs w:val="22"/>
              </w:rPr>
              <w:t xml:space="preserve"> </w:t>
            </w:r>
            <w:proofErr w:type="spellStart"/>
            <w:r w:rsidRPr="00BE45CA">
              <w:rPr>
                <w:color w:val="auto"/>
                <w:szCs w:val="22"/>
              </w:rPr>
              <w:t>konsta</w:t>
            </w:r>
            <w:r w:rsidR="003451B3" w:rsidRPr="00BE45CA">
              <w:rPr>
                <w:color w:val="auto"/>
                <w:szCs w:val="22"/>
              </w:rPr>
              <w:t>tē</w:t>
            </w:r>
            <w:r w:rsidRPr="00BE45CA">
              <w:rPr>
                <w:color w:val="auto"/>
                <w:szCs w:val="22"/>
              </w:rPr>
              <w:t>to</w:t>
            </w:r>
            <w:proofErr w:type="spellEnd"/>
            <w:r w:rsidRPr="00BE45CA">
              <w:rPr>
                <w:color w:val="auto"/>
                <w:szCs w:val="22"/>
              </w:rPr>
              <w:t xml:space="preserve"> </w:t>
            </w:r>
            <w:proofErr w:type="spellStart"/>
            <w:r w:rsidR="003451B3" w:rsidRPr="00BE45CA">
              <w:rPr>
                <w:color w:val="auto"/>
                <w:szCs w:val="22"/>
              </w:rPr>
              <w:t>i</w:t>
            </w:r>
            <w:r w:rsidRPr="00BE45CA">
              <w:rPr>
                <w:color w:val="auto"/>
                <w:szCs w:val="22"/>
              </w:rPr>
              <w:t>zglītības</w:t>
            </w:r>
            <w:proofErr w:type="spellEnd"/>
            <w:r w:rsidRPr="00BE45CA">
              <w:rPr>
                <w:color w:val="auto"/>
                <w:szCs w:val="22"/>
              </w:rPr>
              <w:t xml:space="preserve"> </w:t>
            </w:r>
            <w:proofErr w:type="spellStart"/>
            <w:r w:rsidRPr="00BE45CA">
              <w:rPr>
                <w:color w:val="auto"/>
                <w:szCs w:val="22"/>
              </w:rPr>
              <w:t>kvalitātes</w:t>
            </w:r>
            <w:proofErr w:type="spellEnd"/>
            <w:r w:rsidRPr="00BE45CA">
              <w:rPr>
                <w:color w:val="auto"/>
                <w:szCs w:val="22"/>
              </w:rPr>
              <w:t xml:space="preserve"> </w:t>
            </w:r>
            <w:proofErr w:type="spellStart"/>
            <w:r w:rsidRPr="00BE45CA">
              <w:rPr>
                <w:color w:val="auto"/>
                <w:szCs w:val="22"/>
              </w:rPr>
              <w:t>risku</w:t>
            </w:r>
            <w:proofErr w:type="spellEnd"/>
            <w:r w:rsidRPr="00BE45CA">
              <w:rPr>
                <w:color w:val="auto"/>
                <w:szCs w:val="22"/>
              </w:rPr>
              <w:t xml:space="preserve"> </w:t>
            </w:r>
            <w:proofErr w:type="spellStart"/>
            <w:r w:rsidRPr="00BE45CA">
              <w:rPr>
                <w:color w:val="auto"/>
                <w:szCs w:val="22"/>
              </w:rPr>
              <w:t>identificēšana</w:t>
            </w:r>
            <w:proofErr w:type="spellEnd"/>
            <w:r w:rsidR="004006AD" w:rsidRPr="00BE45CA">
              <w:rPr>
                <w:color w:val="auto"/>
                <w:szCs w:val="22"/>
              </w:rPr>
              <w:t xml:space="preserve"> </w:t>
            </w:r>
            <w:r w:rsidRPr="00BE45CA">
              <w:rPr>
                <w:color w:val="auto"/>
                <w:szCs w:val="22"/>
              </w:rPr>
              <w:t>un</w:t>
            </w:r>
            <w:r w:rsidR="004006AD" w:rsidRPr="00BE45CA">
              <w:rPr>
                <w:color w:val="auto"/>
                <w:szCs w:val="22"/>
              </w:rPr>
              <w:t xml:space="preserve"> </w:t>
            </w:r>
            <w:r w:rsidRPr="00BE45CA">
              <w:rPr>
                <w:color w:val="auto"/>
                <w:szCs w:val="22"/>
              </w:rPr>
              <w:t xml:space="preserve">  </w:t>
            </w:r>
            <w:proofErr w:type="spellStart"/>
            <w:r w:rsidRPr="00BE45CA">
              <w:rPr>
                <w:color w:val="auto"/>
                <w:szCs w:val="22"/>
              </w:rPr>
              <w:t>izvērtēšana</w:t>
            </w:r>
            <w:proofErr w:type="spellEnd"/>
            <w:r w:rsidRPr="00BE45CA">
              <w:rPr>
                <w:color w:val="auto"/>
                <w:szCs w:val="22"/>
              </w:rPr>
              <w:t>:</w:t>
            </w:r>
          </w:p>
          <w:p w:rsidR="000766FB" w:rsidRPr="00BE45CA" w:rsidRDefault="000766FB" w:rsidP="000766FB">
            <w:pPr>
              <w:pStyle w:val="Default"/>
              <w:numPr>
                <w:ilvl w:val="1"/>
                <w:numId w:val="13"/>
              </w:numPr>
              <w:jc w:val="both"/>
              <w:rPr>
                <w:color w:val="auto"/>
                <w:szCs w:val="22"/>
              </w:rPr>
            </w:pPr>
            <w:proofErr w:type="spellStart"/>
            <w:r w:rsidRPr="00BE45CA">
              <w:rPr>
                <w:color w:val="auto"/>
                <w:szCs w:val="22"/>
              </w:rPr>
              <w:t>apvienotās</w:t>
            </w:r>
            <w:proofErr w:type="spellEnd"/>
            <w:r w:rsidR="003451B3" w:rsidRPr="00BE45CA">
              <w:rPr>
                <w:color w:val="auto"/>
                <w:szCs w:val="22"/>
              </w:rPr>
              <w:t xml:space="preserve"> </w:t>
            </w:r>
            <w:proofErr w:type="spellStart"/>
            <w:r w:rsidRPr="00BE45CA">
              <w:rPr>
                <w:color w:val="auto"/>
                <w:szCs w:val="22"/>
              </w:rPr>
              <w:t>klases</w:t>
            </w:r>
            <w:proofErr w:type="spellEnd"/>
            <w:r w:rsidR="003451B3" w:rsidRPr="00BE45CA">
              <w:rPr>
                <w:color w:val="auto"/>
                <w:szCs w:val="22"/>
              </w:rPr>
              <w:t xml:space="preserve"> </w:t>
            </w:r>
            <w:r w:rsidRPr="00BE45CA">
              <w:rPr>
                <w:color w:val="auto"/>
                <w:szCs w:val="22"/>
              </w:rPr>
              <w:t>/</w:t>
            </w:r>
            <w:r w:rsidR="003451B3" w:rsidRPr="00BE45CA">
              <w:rPr>
                <w:color w:val="auto"/>
                <w:szCs w:val="22"/>
              </w:rPr>
              <w:t xml:space="preserve"> </w:t>
            </w:r>
            <w:proofErr w:type="spellStart"/>
            <w:r w:rsidR="003451B3" w:rsidRPr="00BE45CA">
              <w:rPr>
                <w:color w:val="auto"/>
                <w:szCs w:val="22"/>
              </w:rPr>
              <w:t>grupa</w:t>
            </w:r>
            <w:r w:rsidR="0030249E" w:rsidRPr="00BE45CA">
              <w:rPr>
                <w:color w:val="auto"/>
                <w:szCs w:val="22"/>
              </w:rPr>
              <w:t>s</w:t>
            </w:r>
            <w:proofErr w:type="spellEnd"/>
            <w:r w:rsidR="0030249E" w:rsidRPr="00BE45CA">
              <w:rPr>
                <w:color w:val="auto"/>
                <w:szCs w:val="22"/>
              </w:rPr>
              <w:t xml:space="preserve"> </w:t>
            </w:r>
            <w:proofErr w:type="spellStart"/>
            <w:r w:rsidR="0030249E" w:rsidRPr="00BE45CA">
              <w:rPr>
                <w:color w:val="auto"/>
                <w:szCs w:val="22"/>
              </w:rPr>
              <w:t>vai</w:t>
            </w:r>
            <w:proofErr w:type="spellEnd"/>
            <w:r w:rsidR="003451B3" w:rsidRPr="00BE45CA">
              <w:rPr>
                <w:color w:val="auto"/>
                <w:szCs w:val="22"/>
              </w:rPr>
              <w:t xml:space="preserve">    </w:t>
            </w:r>
            <w:r w:rsidRPr="00BE45CA">
              <w:rPr>
                <w:color w:val="auto"/>
                <w:szCs w:val="22"/>
              </w:rPr>
              <w:t xml:space="preserve"> </w:t>
            </w:r>
            <w:proofErr w:type="spellStart"/>
            <w:r w:rsidRPr="00BE45CA">
              <w:rPr>
                <w:color w:val="auto"/>
                <w:szCs w:val="22"/>
              </w:rPr>
              <w:t>nepietiekami</w:t>
            </w:r>
            <w:proofErr w:type="spellEnd"/>
            <w:r w:rsidRPr="00BE45CA">
              <w:rPr>
                <w:color w:val="auto"/>
                <w:szCs w:val="22"/>
              </w:rPr>
              <w:t xml:space="preserve"> </w:t>
            </w:r>
            <w:proofErr w:type="spellStart"/>
            <w:r w:rsidRPr="00BE45CA">
              <w:rPr>
                <w:color w:val="auto"/>
                <w:szCs w:val="22"/>
              </w:rPr>
              <w:t>mazs</w:t>
            </w:r>
            <w:proofErr w:type="spellEnd"/>
            <w:r w:rsidRPr="00BE45CA">
              <w:rPr>
                <w:color w:val="auto"/>
                <w:szCs w:val="22"/>
              </w:rPr>
              <w:t xml:space="preserve"> </w:t>
            </w:r>
            <w:proofErr w:type="spellStart"/>
            <w:r w:rsidRPr="00BE45CA">
              <w:rPr>
                <w:color w:val="auto"/>
                <w:szCs w:val="22"/>
              </w:rPr>
              <w:t>izglītojamo</w:t>
            </w:r>
            <w:proofErr w:type="spellEnd"/>
            <w:r w:rsidRPr="00BE45CA">
              <w:rPr>
                <w:color w:val="auto"/>
                <w:szCs w:val="22"/>
              </w:rPr>
              <w:t xml:space="preserve"> </w:t>
            </w:r>
            <w:proofErr w:type="spellStart"/>
            <w:r w:rsidRPr="00BE45CA">
              <w:rPr>
                <w:color w:val="auto"/>
                <w:szCs w:val="22"/>
              </w:rPr>
              <w:t>skaits</w:t>
            </w:r>
            <w:proofErr w:type="spellEnd"/>
            <w:r w:rsidR="0030249E" w:rsidRPr="00BE45CA">
              <w:rPr>
                <w:color w:val="auto"/>
                <w:szCs w:val="22"/>
              </w:rPr>
              <w:t xml:space="preserve"> </w:t>
            </w:r>
            <w:r w:rsidRPr="00BE45CA">
              <w:rPr>
                <w:color w:val="auto"/>
                <w:szCs w:val="22"/>
              </w:rPr>
              <w:t xml:space="preserve">/ </w:t>
            </w:r>
            <w:proofErr w:type="spellStart"/>
            <w:r w:rsidR="003451B3" w:rsidRPr="00BE45CA">
              <w:rPr>
                <w:color w:val="auto"/>
                <w:szCs w:val="22"/>
              </w:rPr>
              <w:t>pēdējos</w:t>
            </w:r>
            <w:proofErr w:type="spellEnd"/>
            <w:r w:rsidR="003451B3" w:rsidRPr="00BE45CA">
              <w:rPr>
                <w:color w:val="auto"/>
                <w:szCs w:val="22"/>
              </w:rPr>
              <w:t xml:space="preserve"> 3 </w:t>
            </w:r>
            <w:proofErr w:type="spellStart"/>
            <w:r w:rsidR="003451B3" w:rsidRPr="00BE45CA">
              <w:rPr>
                <w:color w:val="auto"/>
                <w:szCs w:val="22"/>
              </w:rPr>
              <w:t>gados</w:t>
            </w:r>
            <w:proofErr w:type="spellEnd"/>
            <w:r w:rsidRPr="00BE45CA">
              <w:rPr>
                <w:color w:val="auto"/>
                <w:szCs w:val="22"/>
              </w:rPr>
              <w:t xml:space="preserve"> tendence </w:t>
            </w:r>
            <w:proofErr w:type="spellStart"/>
            <w:r w:rsidRPr="00BE45CA">
              <w:rPr>
                <w:color w:val="auto"/>
                <w:szCs w:val="22"/>
              </w:rPr>
              <w:t>samazināties</w:t>
            </w:r>
            <w:proofErr w:type="spellEnd"/>
            <w:r w:rsidRPr="00BE45CA">
              <w:rPr>
                <w:color w:val="auto"/>
                <w:szCs w:val="22"/>
              </w:rPr>
              <w:t xml:space="preserve"> </w:t>
            </w:r>
            <w:proofErr w:type="spellStart"/>
            <w:r w:rsidRPr="00BE45CA">
              <w:rPr>
                <w:color w:val="auto"/>
                <w:szCs w:val="22"/>
              </w:rPr>
              <w:t>izglītojamo</w:t>
            </w:r>
            <w:proofErr w:type="spellEnd"/>
            <w:r w:rsidRPr="00BE45CA">
              <w:rPr>
                <w:color w:val="auto"/>
                <w:szCs w:val="22"/>
              </w:rPr>
              <w:t xml:space="preserve"> </w:t>
            </w:r>
            <w:proofErr w:type="spellStart"/>
            <w:r w:rsidRPr="00BE45CA">
              <w:rPr>
                <w:color w:val="auto"/>
                <w:szCs w:val="22"/>
              </w:rPr>
              <w:t>skaitam</w:t>
            </w:r>
            <w:proofErr w:type="spellEnd"/>
          </w:p>
        </w:tc>
        <w:tc>
          <w:tcPr>
            <w:tcW w:w="3955" w:type="dxa"/>
            <w:vAlign w:val="center"/>
          </w:tcPr>
          <w:p w:rsidR="005F15A8" w:rsidRPr="00BE45CA" w:rsidRDefault="00DC1950" w:rsidP="00DC1950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BE45CA">
              <w:rPr>
                <w:rFonts w:ascii="Times New Roman" w:eastAsia="Times New Roman" w:hAnsi="Times New Roman" w:cs="Times New Roman"/>
                <w:sz w:val="24"/>
                <w:lang w:val="lv-LV"/>
              </w:rPr>
              <w:t>Nav novērojama strauja/ krasa tendence samazināties izglītojamo skaitam, nav apvienoto klašu.</w:t>
            </w:r>
          </w:p>
        </w:tc>
        <w:tc>
          <w:tcPr>
            <w:tcW w:w="2166" w:type="dxa"/>
            <w:vAlign w:val="center"/>
          </w:tcPr>
          <w:p w:rsidR="005F15A8" w:rsidRPr="00BE45CA" w:rsidRDefault="00DC1950" w:rsidP="00FF4AC9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BE45CA">
              <w:rPr>
                <w:rFonts w:ascii="Times New Roman" w:eastAsia="Times New Roman" w:hAnsi="Times New Roman" w:cs="Times New Roman"/>
                <w:sz w:val="24"/>
                <w:lang w:val="lv-LV"/>
              </w:rPr>
              <w:t>Panākt skolēnu skaita palielinājumu.</w:t>
            </w:r>
          </w:p>
        </w:tc>
      </w:tr>
      <w:tr w:rsidR="000766FB" w:rsidRPr="002A7A4B" w:rsidTr="0099327D">
        <w:trPr>
          <w:jc w:val="center"/>
        </w:trPr>
        <w:tc>
          <w:tcPr>
            <w:tcW w:w="4106" w:type="dxa"/>
            <w:vAlign w:val="center"/>
          </w:tcPr>
          <w:p w:rsidR="000766FB" w:rsidRPr="00BE45CA" w:rsidRDefault="003451B3" w:rsidP="000766FB">
            <w:pPr>
              <w:pStyle w:val="Default"/>
              <w:numPr>
                <w:ilvl w:val="1"/>
                <w:numId w:val="13"/>
              </w:numPr>
              <w:jc w:val="both"/>
              <w:rPr>
                <w:color w:val="auto"/>
                <w:szCs w:val="22"/>
              </w:rPr>
            </w:pPr>
            <w:proofErr w:type="spellStart"/>
            <w:r w:rsidRPr="00BE45CA">
              <w:rPr>
                <w:color w:val="auto"/>
                <w:szCs w:val="22"/>
              </w:rPr>
              <w:t>informācija</w:t>
            </w:r>
            <w:proofErr w:type="spellEnd"/>
            <w:r w:rsidRPr="00BE45CA">
              <w:rPr>
                <w:color w:val="auto"/>
                <w:szCs w:val="22"/>
              </w:rPr>
              <w:t xml:space="preserve"> par </w:t>
            </w:r>
            <w:proofErr w:type="spellStart"/>
            <w:r w:rsidRPr="00BE45CA">
              <w:rPr>
                <w:color w:val="auto"/>
                <w:szCs w:val="22"/>
              </w:rPr>
              <w:t>izglītojamajiem</w:t>
            </w:r>
            <w:proofErr w:type="spellEnd"/>
            <w:r w:rsidRPr="00BE45CA">
              <w:rPr>
                <w:color w:val="auto"/>
                <w:szCs w:val="22"/>
              </w:rPr>
              <w:t xml:space="preserve">, </w:t>
            </w:r>
            <w:proofErr w:type="spellStart"/>
            <w:r w:rsidRPr="00BE45CA">
              <w:rPr>
                <w:color w:val="auto"/>
                <w:szCs w:val="22"/>
              </w:rPr>
              <w:t>kuri</w:t>
            </w:r>
            <w:proofErr w:type="spellEnd"/>
            <w:r w:rsidRPr="00BE45CA">
              <w:rPr>
                <w:color w:val="auto"/>
                <w:szCs w:val="22"/>
              </w:rPr>
              <w:t xml:space="preserve"> bez </w:t>
            </w:r>
            <w:proofErr w:type="spellStart"/>
            <w:r w:rsidRPr="00BE45CA">
              <w:rPr>
                <w:color w:val="auto"/>
                <w:szCs w:val="22"/>
              </w:rPr>
              <w:t>attaisnojoša</w:t>
            </w:r>
            <w:proofErr w:type="spellEnd"/>
            <w:r w:rsidRPr="00BE45CA">
              <w:rPr>
                <w:color w:val="auto"/>
                <w:szCs w:val="22"/>
              </w:rPr>
              <w:t xml:space="preserve"> </w:t>
            </w:r>
            <w:proofErr w:type="spellStart"/>
            <w:r w:rsidRPr="00BE45CA">
              <w:rPr>
                <w:color w:val="auto"/>
                <w:szCs w:val="22"/>
              </w:rPr>
              <w:t>iemesla</w:t>
            </w:r>
            <w:proofErr w:type="spellEnd"/>
            <w:r w:rsidRPr="00BE45CA">
              <w:rPr>
                <w:color w:val="auto"/>
                <w:szCs w:val="22"/>
              </w:rPr>
              <w:t xml:space="preserve"> </w:t>
            </w:r>
            <w:proofErr w:type="spellStart"/>
            <w:r w:rsidRPr="00BE45CA">
              <w:rPr>
                <w:color w:val="auto"/>
                <w:szCs w:val="22"/>
              </w:rPr>
              <w:t>neapmeklē</w:t>
            </w:r>
            <w:proofErr w:type="spellEnd"/>
            <w:r w:rsidRPr="00BE45CA">
              <w:rPr>
                <w:color w:val="auto"/>
                <w:szCs w:val="22"/>
              </w:rPr>
              <w:t xml:space="preserve"> </w:t>
            </w:r>
            <w:proofErr w:type="spellStart"/>
            <w:r w:rsidRPr="00BE45CA">
              <w:rPr>
                <w:color w:val="auto"/>
                <w:szCs w:val="22"/>
              </w:rPr>
              <w:t>izglītības</w:t>
            </w:r>
            <w:proofErr w:type="spellEnd"/>
            <w:r w:rsidRPr="00BE45CA">
              <w:rPr>
                <w:color w:val="auto"/>
                <w:szCs w:val="22"/>
              </w:rPr>
              <w:t xml:space="preserve"> </w:t>
            </w:r>
            <w:proofErr w:type="spellStart"/>
            <w:r w:rsidRPr="00BE45CA">
              <w:rPr>
                <w:color w:val="auto"/>
                <w:szCs w:val="22"/>
              </w:rPr>
              <w:t>iestādi</w:t>
            </w:r>
            <w:proofErr w:type="spellEnd"/>
            <w:r w:rsidRPr="00BE45CA">
              <w:rPr>
                <w:color w:val="auto"/>
                <w:szCs w:val="22"/>
              </w:rPr>
              <w:t xml:space="preserve"> (VIIS)</w:t>
            </w:r>
          </w:p>
        </w:tc>
        <w:tc>
          <w:tcPr>
            <w:tcW w:w="3955" w:type="dxa"/>
            <w:vAlign w:val="center"/>
          </w:tcPr>
          <w:p w:rsidR="000766FB" w:rsidRPr="00BE45CA" w:rsidRDefault="00DC1950" w:rsidP="00DC1950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BE45CA">
              <w:rPr>
                <w:rFonts w:ascii="Times New Roman" w:eastAsia="Times New Roman" w:hAnsi="Times New Roman" w:cs="Times New Roman"/>
                <w:sz w:val="24"/>
                <w:lang w:val="lv-LV"/>
              </w:rPr>
              <w:t>Preventīvi darbojoties ar riska grupas izglītojamajiem un viņu vecākiem, savlaicīgi novērsti neattaisnotie izglītības iestādes kavējumi.</w:t>
            </w:r>
          </w:p>
        </w:tc>
        <w:tc>
          <w:tcPr>
            <w:tcW w:w="2166" w:type="dxa"/>
            <w:vAlign w:val="center"/>
          </w:tcPr>
          <w:p w:rsidR="000766FB" w:rsidRPr="00BE45CA" w:rsidRDefault="00DC1950" w:rsidP="00DC1950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BE45CA">
              <w:rPr>
                <w:rFonts w:ascii="Times New Roman" w:eastAsia="Times New Roman" w:hAnsi="Times New Roman" w:cs="Times New Roman"/>
                <w:sz w:val="24"/>
                <w:lang w:val="lv-LV"/>
              </w:rPr>
              <w:t>Turpināt preventīvi darboties ar izglītojamo ģimenēm.</w:t>
            </w:r>
          </w:p>
        </w:tc>
      </w:tr>
      <w:tr w:rsidR="003451B3" w:rsidRPr="002A7A4B" w:rsidTr="0099327D">
        <w:trPr>
          <w:jc w:val="center"/>
        </w:trPr>
        <w:tc>
          <w:tcPr>
            <w:tcW w:w="4106" w:type="dxa"/>
            <w:vAlign w:val="center"/>
          </w:tcPr>
          <w:p w:rsidR="003451B3" w:rsidRPr="00BE45CA" w:rsidRDefault="003451B3" w:rsidP="000766FB">
            <w:pPr>
              <w:pStyle w:val="Default"/>
              <w:numPr>
                <w:ilvl w:val="1"/>
                <w:numId w:val="13"/>
              </w:numPr>
              <w:jc w:val="both"/>
              <w:rPr>
                <w:color w:val="auto"/>
                <w:szCs w:val="22"/>
              </w:rPr>
            </w:pPr>
            <w:proofErr w:type="spellStart"/>
            <w:r w:rsidRPr="00BE45CA">
              <w:rPr>
                <w:color w:val="auto"/>
                <w:szCs w:val="22"/>
              </w:rPr>
              <w:t>iestādē</w:t>
            </w:r>
            <w:proofErr w:type="spellEnd"/>
            <w:r w:rsidRPr="00BE45CA">
              <w:rPr>
                <w:color w:val="auto"/>
                <w:szCs w:val="22"/>
              </w:rPr>
              <w:t xml:space="preserve"> nav </w:t>
            </w:r>
            <w:proofErr w:type="spellStart"/>
            <w:r w:rsidRPr="00BE45CA">
              <w:rPr>
                <w:color w:val="auto"/>
                <w:szCs w:val="22"/>
              </w:rPr>
              <w:t>pieejami</w:t>
            </w:r>
            <w:proofErr w:type="spellEnd"/>
            <w:r w:rsidRPr="00BE45CA">
              <w:rPr>
                <w:color w:val="auto"/>
                <w:szCs w:val="22"/>
              </w:rPr>
              <w:t xml:space="preserve"> </w:t>
            </w:r>
            <w:proofErr w:type="spellStart"/>
            <w:r w:rsidRPr="00BE45CA">
              <w:rPr>
                <w:color w:val="auto"/>
                <w:szCs w:val="22"/>
              </w:rPr>
              <w:t>atbalsta</w:t>
            </w:r>
            <w:proofErr w:type="spellEnd"/>
            <w:r w:rsidRPr="00BE45CA">
              <w:rPr>
                <w:color w:val="auto"/>
                <w:szCs w:val="22"/>
              </w:rPr>
              <w:t xml:space="preserve"> </w:t>
            </w:r>
            <w:proofErr w:type="spellStart"/>
            <w:r w:rsidRPr="00BE45CA">
              <w:rPr>
                <w:color w:val="auto"/>
                <w:szCs w:val="22"/>
              </w:rPr>
              <w:t>personāla</w:t>
            </w:r>
            <w:proofErr w:type="spellEnd"/>
            <w:r w:rsidRPr="00BE45CA">
              <w:rPr>
                <w:color w:val="auto"/>
                <w:szCs w:val="22"/>
              </w:rPr>
              <w:t xml:space="preserve"> </w:t>
            </w:r>
            <w:proofErr w:type="spellStart"/>
            <w:r w:rsidRPr="00BE45CA">
              <w:rPr>
                <w:color w:val="auto"/>
                <w:szCs w:val="22"/>
              </w:rPr>
              <w:t>resursi</w:t>
            </w:r>
            <w:proofErr w:type="spellEnd"/>
            <w:r w:rsidRPr="00BE45CA">
              <w:rPr>
                <w:color w:val="auto"/>
                <w:szCs w:val="22"/>
              </w:rPr>
              <w:t xml:space="preserve">/ </w:t>
            </w:r>
            <w:proofErr w:type="spellStart"/>
            <w:r w:rsidRPr="00BE45CA">
              <w:rPr>
                <w:color w:val="auto"/>
                <w:szCs w:val="22"/>
              </w:rPr>
              <w:t>ilgstošas</w:t>
            </w:r>
            <w:proofErr w:type="spellEnd"/>
            <w:r w:rsidRPr="00BE45CA">
              <w:rPr>
                <w:color w:val="auto"/>
                <w:szCs w:val="22"/>
              </w:rPr>
              <w:t xml:space="preserve"> </w:t>
            </w:r>
            <w:proofErr w:type="spellStart"/>
            <w:r w:rsidRPr="00BE45CA">
              <w:rPr>
                <w:color w:val="auto"/>
                <w:szCs w:val="22"/>
              </w:rPr>
              <w:t>pedagogu</w:t>
            </w:r>
            <w:proofErr w:type="spellEnd"/>
            <w:r w:rsidRPr="00BE45CA">
              <w:rPr>
                <w:color w:val="auto"/>
                <w:szCs w:val="22"/>
              </w:rPr>
              <w:t xml:space="preserve"> </w:t>
            </w:r>
            <w:proofErr w:type="spellStart"/>
            <w:r w:rsidRPr="00BE45CA">
              <w:rPr>
                <w:color w:val="auto"/>
                <w:szCs w:val="22"/>
              </w:rPr>
              <w:t>vakances</w:t>
            </w:r>
            <w:proofErr w:type="spellEnd"/>
          </w:p>
        </w:tc>
        <w:tc>
          <w:tcPr>
            <w:tcW w:w="3955" w:type="dxa"/>
            <w:vAlign w:val="center"/>
          </w:tcPr>
          <w:p w:rsidR="003451B3" w:rsidRPr="00BE45CA" w:rsidRDefault="00DC1950" w:rsidP="00DC1950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BE45CA">
              <w:rPr>
                <w:rFonts w:ascii="Times New Roman" w:eastAsia="Times New Roman" w:hAnsi="Times New Roman" w:cs="Times New Roman"/>
                <w:sz w:val="24"/>
                <w:lang w:val="lv-LV"/>
              </w:rPr>
              <w:t>Izglītības iestādei ir pieejams atbalsta personāls: skolas psihologs, logopēds, pedagoga palīgs.</w:t>
            </w:r>
          </w:p>
        </w:tc>
        <w:tc>
          <w:tcPr>
            <w:tcW w:w="2166" w:type="dxa"/>
            <w:vAlign w:val="center"/>
          </w:tcPr>
          <w:p w:rsidR="003451B3" w:rsidRPr="00BE45CA" w:rsidRDefault="00DC1950" w:rsidP="00DC1950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BE45CA">
              <w:rPr>
                <w:rFonts w:ascii="Times New Roman" w:eastAsia="Times New Roman" w:hAnsi="Times New Roman" w:cs="Times New Roman"/>
                <w:sz w:val="24"/>
                <w:lang w:val="lv-LV"/>
              </w:rPr>
              <w:t>Turpināt meklēt iespējas  sociālā pedagoga piesaistei atbalsta personālam.</w:t>
            </w:r>
          </w:p>
        </w:tc>
      </w:tr>
      <w:tr w:rsidR="003451B3" w:rsidRPr="002A7A4B" w:rsidTr="0099327D">
        <w:trPr>
          <w:jc w:val="center"/>
        </w:trPr>
        <w:tc>
          <w:tcPr>
            <w:tcW w:w="4106" w:type="dxa"/>
            <w:vAlign w:val="center"/>
          </w:tcPr>
          <w:p w:rsidR="003451B3" w:rsidRPr="00BE45CA" w:rsidRDefault="004006AD" w:rsidP="000766FB">
            <w:pPr>
              <w:pStyle w:val="Default"/>
              <w:numPr>
                <w:ilvl w:val="1"/>
                <w:numId w:val="13"/>
              </w:numPr>
              <w:jc w:val="both"/>
              <w:rPr>
                <w:color w:val="auto"/>
                <w:szCs w:val="22"/>
              </w:rPr>
            </w:pPr>
            <w:proofErr w:type="spellStart"/>
            <w:r w:rsidRPr="00BE45CA">
              <w:rPr>
                <w:color w:val="auto"/>
                <w:szCs w:val="22"/>
              </w:rPr>
              <w:t>i</w:t>
            </w:r>
            <w:r w:rsidR="003451B3" w:rsidRPr="00BE45CA">
              <w:rPr>
                <w:color w:val="auto"/>
                <w:szCs w:val="22"/>
              </w:rPr>
              <w:t>zglītības</w:t>
            </w:r>
            <w:proofErr w:type="spellEnd"/>
            <w:r w:rsidR="003451B3" w:rsidRPr="00BE45CA">
              <w:rPr>
                <w:color w:val="auto"/>
                <w:szCs w:val="22"/>
              </w:rPr>
              <w:t xml:space="preserve"> </w:t>
            </w:r>
            <w:proofErr w:type="spellStart"/>
            <w:r w:rsidR="003451B3" w:rsidRPr="00BE45CA">
              <w:rPr>
                <w:color w:val="auto"/>
                <w:szCs w:val="22"/>
              </w:rPr>
              <w:t>iestādes</w:t>
            </w:r>
            <w:proofErr w:type="spellEnd"/>
            <w:r w:rsidR="003451B3" w:rsidRPr="00BE45CA">
              <w:rPr>
                <w:color w:val="auto"/>
                <w:szCs w:val="22"/>
              </w:rPr>
              <w:t xml:space="preserve"> </w:t>
            </w:r>
            <w:proofErr w:type="spellStart"/>
            <w:r w:rsidR="003451B3" w:rsidRPr="00BE45CA">
              <w:rPr>
                <w:color w:val="auto"/>
                <w:szCs w:val="22"/>
              </w:rPr>
              <w:t>sasniegumi</w:t>
            </w:r>
            <w:proofErr w:type="spellEnd"/>
            <w:r w:rsidR="003451B3" w:rsidRPr="00BE45CA">
              <w:rPr>
                <w:color w:val="auto"/>
                <w:szCs w:val="22"/>
              </w:rPr>
              <w:t xml:space="preserve"> </w:t>
            </w:r>
            <w:proofErr w:type="spellStart"/>
            <w:r w:rsidR="003451B3" w:rsidRPr="00BE45CA">
              <w:rPr>
                <w:color w:val="auto"/>
                <w:szCs w:val="22"/>
              </w:rPr>
              <w:t>konkursos</w:t>
            </w:r>
            <w:proofErr w:type="spellEnd"/>
            <w:r w:rsidR="003451B3" w:rsidRPr="00BE45CA">
              <w:rPr>
                <w:color w:val="auto"/>
                <w:szCs w:val="22"/>
              </w:rPr>
              <w:t xml:space="preserve">, </w:t>
            </w:r>
            <w:proofErr w:type="spellStart"/>
            <w:r w:rsidR="003451B3" w:rsidRPr="00BE45CA">
              <w:rPr>
                <w:color w:val="auto"/>
                <w:szCs w:val="22"/>
              </w:rPr>
              <w:t>izstādēs</w:t>
            </w:r>
            <w:proofErr w:type="spellEnd"/>
            <w:r w:rsidR="003451B3" w:rsidRPr="00BE45CA">
              <w:rPr>
                <w:color w:val="auto"/>
                <w:szCs w:val="22"/>
              </w:rPr>
              <w:t xml:space="preserve">, </w:t>
            </w:r>
            <w:proofErr w:type="spellStart"/>
            <w:r w:rsidR="003451B3" w:rsidRPr="00BE45CA">
              <w:rPr>
                <w:color w:val="auto"/>
                <w:szCs w:val="22"/>
              </w:rPr>
              <w:t>sacensībās</w:t>
            </w:r>
            <w:proofErr w:type="spellEnd"/>
            <w:r w:rsidRPr="00BE45CA">
              <w:rPr>
                <w:color w:val="auto"/>
                <w:szCs w:val="22"/>
              </w:rPr>
              <w:t xml:space="preserve"> </w:t>
            </w:r>
            <w:proofErr w:type="spellStart"/>
            <w:r w:rsidRPr="00BE45CA">
              <w:rPr>
                <w:color w:val="auto"/>
                <w:szCs w:val="22"/>
              </w:rPr>
              <w:t>olimpiādēs</w:t>
            </w:r>
            <w:proofErr w:type="spellEnd"/>
            <w:r w:rsidR="003451B3" w:rsidRPr="00BE45CA">
              <w:rPr>
                <w:color w:val="auto"/>
                <w:szCs w:val="22"/>
              </w:rPr>
              <w:t xml:space="preserve"> </w:t>
            </w:r>
            <w:proofErr w:type="spellStart"/>
            <w:r w:rsidR="003451B3" w:rsidRPr="00BE45CA">
              <w:rPr>
                <w:color w:val="auto"/>
                <w:szCs w:val="22"/>
              </w:rPr>
              <w:t>u.tml</w:t>
            </w:r>
            <w:proofErr w:type="spellEnd"/>
            <w:r w:rsidR="003451B3" w:rsidRPr="00BE45CA">
              <w:rPr>
                <w:color w:val="auto"/>
                <w:szCs w:val="22"/>
              </w:rPr>
              <w:t xml:space="preserve">. </w:t>
            </w:r>
            <w:proofErr w:type="spellStart"/>
            <w:r w:rsidR="003451B3" w:rsidRPr="00BE45CA">
              <w:rPr>
                <w:color w:val="auto"/>
                <w:szCs w:val="22"/>
              </w:rPr>
              <w:t>pēdējā</w:t>
            </w:r>
            <w:proofErr w:type="spellEnd"/>
            <w:r w:rsidR="003451B3" w:rsidRPr="00BE45CA">
              <w:rPr>
                <w:color w:val="auto"/>
                <w:szCs w:val="22"/>
              </w:rPr>
              <w:t xml:space="preserve"> </w:t>
            </w:r>
            <w:proofErr w:type="spellStart"/>
            <w:r w:rsidR="003451B3" w:rsidRPr="00BE45CA">
              <w:rPr>
                <w:color w:val="auto"/>
                <w:szCs w:val="22"/>
              </w:rPr>
              <w:t>mācību</w:t>
            </w:r>
            <w:proofErr w:type="spellEnd"/>
            <w:r w:rsidR="003451B3" w:rsidRPr="00BE45CA">
              <w:rPr>
                <w:color w:val="auto"/>
                <w:szCs w:val="22"/>
              </w:rPr>
              <w:t xml:space="preserve"> gada </w:t>
            </w:r>
            <w:proofErr w:type="spellStart"/>
            <w:r w:rsidR="003451B3" w:rsidRPr="00BE45CA">
              <w:rPr>
                <w:color w:val="auto"/>
                <w:szCs w:val="22"/>
              </w:rPr>
              <w:t>laikā</w:t>
            </w:r>
            <w:proofErr w:type="spellEnd"/>
            <w:r w:rsidR="003451B3" w:rsidRPr="00BE45CA">
              <w:rPr>
                <w:color w:val="auto"/>
                <w:szCs w:val="22"/>
              </w:rPr>
              <w:t xml:space="preserve"> </w:t>
            </w:r>
            <w:proofErr w:type="spellStart"/>
            <w:r w:rsidR="003451B3" w:rsidRPr="00BE45CA">
              <w:rPr>
                <w:color w:val="auto"/>
                <w:szCs w:val="22"/>
              </w:rPr>
              <w:t>ir</w:t>
            </w:r>
            <w:proofErr w:type="spellEnd"/>
            <w:r w:rsidR="003451B3" w:rsidRPr="00BE45CA">
              <w:rPr>
                <w:color w:val="auto"/>
                <w:szCs w:val="22"/>
              </w:rPr>
              <w:t xml:space="preserve"> </w:t>
            </w:r>
            <w:proofErr w:type="spellStart"/>
            <w:r w:rsidR="003451B3" w:rsidRPr="00BE45CA">
              <w:rPr>
                <w:color w:val="auto"/>
                <w:szCs w:val="22"/>
              </w:rPr>
              <w:t>statistiski</w:t>
            </w:r>
            <w:proofErr w:type="spellEnd"/>
            <w:r w:rsidR="003451B3" w:rsidRPr="00BE45CA">
              <w:rPr>
                <w:color w:val="auto"/>
                <w:szCs w:val="22"/>
              </w:rPr>
              <w:t xml:space="preserve"> </w:t>
            </w:r>
            <w:proofErr w:type="spellStart"/>
            <w:r w:rsidR="003451B3" w:rsidRPr="00BE45CA">
              <w:rPr>
                <w:color w:val="auto"/>
                <w:szCs w:val="22"/>
              </w:rPr>
              <w:t>zemāki</w:t>
            </w:r>
            <w:proofErr w:type="spellEnd"/>
            <w:r w:rsidR="0030249E" w:rsidRPr="00BE45CA">
              <w:rPr>
                <w:color w:val="auto"/>
                <w:szCs w:val="22"/>
              </w:rPr>
              <w:t xml:space="preserve"> </w:t>
            </w:r>
            <w:r w:rsidR="003451B3" w:rsidRPr="00BE45CA">
              <w:rPr>
                <w:color w:val="auto"/>
                <w:szCs w:val="22"/>
              </w:rPr>
              <w:t xml:space="preserve">  </w:t>
            </w:r>
            <w:proofErr w:type="spellStart"/>
            <w:r w:rsidR="003451B3" w:rsidRPr="00BE45CA">
              <w:rPr>
                <w:color w:val="auto"/>
                <w:szCs w:val="22"/>
              </w:rPr>
              <w:t>nekā</w:t>
            </w:r>
            <w:proofErr w:type="spellEnd"/>
            <w:r w:rsidR="003451B3" w:rsidRPr="00BE45CA">
              <w:rPr>
                <w:color w:val="auto"/>
                <w:szCs w:val="22"/>
              </w:rPr>
              <w:t xml:space="preserve"> </w:t>
            </w:r>
            <w:proofErr w:type="spellStart"/>
            <w:r w:rsidR="003451B3" w:rsidRPr="00BE45CA">
              <w:rPr>
                <w:color w:val="auto"/>
                <w:szCs w:val="22"/>
              </w:rPr>
              <w:t>pēdējos</w:t>
            </w:r>
            <w:proofErr w:type="spellEnd"/>
            <w:r w:rsidR="003451B3" w:rsidRPr="00BE45CA">
              <w:rPr>
                <w:color w:val="auto"/>
                <w:szCs w:val="22"/>
              </w:rPr>
              <w:t xml:space="preserve"> 3 </w:t>
            </w:r>
            <w:proofErr w:type="spellStart"/>
            <w:r w:rsidR="003451B3" w:rsidRPr="00BE45CA">
              <w:rPr>
                <w:color w:val="auto"/>
                <w:szCs w:val="22"/>
              </w:rPr>
              <w:t>gados</w:t>
            </w:r>
            <w:proofErr w:type="spellEnd"/>
            <w:r w:rsidR="0030249E" w:rsidRPr="00BE45CA">
              <w:rPr>
                <w:color w:val="auto"/>
                <w:szCs w:val="22"/>
              </w:rPr>
              <w:t xml:space="preserve"> </w:t>
            </w:r>
            <w:proofErr w:type="spellStart"/>
            <w:r w:rsidR="0030249E" w:rsidRPr="00BE45CA">
              <w:rPr>
                <w:color w:val="auto"/>
                <w:szCs w:val="22"/>
              </w:rPr>
              <w:t>vidēji</w:t>
            </w:r>
            <w:proofErr w:type="spellEnd"/>
          </w:p>
        </w:tc>
        <w:tc>
          <w:tcPr>
            <w:tcW w:w="3955" w:type="dxa"/>
            <w:vAlign w:val="center"/>
          </w:tcPr>
          <w:p w:rsidR="003451B3" w:rsidRPr="00BE45CA" w:rsidRDefault="009330B5" w:rsidP="009113A9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BE45CA">
              <w:rPr>
                <w:rFonts w:ascii="Times New Roman" w:eastAsia="Times New Roman" w:hAnsi="Times New Roman" w:cs="Times New Roman"/>
                <w:sz w:val="24"/>
                <w:lang w:val="lv-LV"/>
              </w:rPr>
              <w:t>2023./2024.m.g. laikā sasniegumi ir augstāki, salīdzinot ar iepriekšējiem trim gadiem. Ir iegūts augstākais novērtējums valsts līmenī – 2.vieta bioloģijas olimpiādē.</w:t>
            </w:r>
          </w:p>
        </w:tc>
        <w:tc>
          <w:tcPr>
            <w:tcW w:w="2166" w:type="dxa"/>
            <w:vAlign w:val="center"/>
          </w:tcPr>
          <w:p w:rsidR="003451B3" w:rsidRPr="00BE45CA" w:rsidRDefault="00C4492D" w:rsidP="009113A9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BE45CA">
              <w:rPr>
                <w:rFonts w:ascii="Times New Roman" w:eastAsia="Times New Roman" w:hAnsi="Times New Roman" w:cs="Times New Roman"/>
                <w:sz w:val="24"/>
                <w:lang w:val="lv-LV"/>
              </w:rPr>
              <w:t>Turpināt darbu ar motivētajiem izglītojamajiem, gūstot augstvērtīgus rezultātus olimpiādēs, konkursos u.c.</w:t>
            </w:r>
          </w:p>
        </w:tc>
      </w:tr>
      <w:tr w:rsidR="004006AD" w:rsidRPr="002A7A4B" w:rsidTr="0099327D">
        <w:trPr>
          <w:jc w:val="center"/>
        </w:trPr>
        <w:tc>
          <w:tcPr>
            <w:tcW w:w="4106" w:type="dxa"/>
            <w:vAlign w:val="center"/>
          </w:tcPr>
          <w:p w:rsidR="004006AD" w:rsidRPr="00BE45CA" w:rsidRDefault="004006AD" w:rsidP="000766FB">
            <w:pPr>
              <w:pStyle w:val="Default"/>
              <w:numPr>
                <w:ilvl w:val="1"/>
                <w:numId w:val="13"/>
              </w:numPr>
              <w:jc w:val="both"/>
              <w:rPr>
                <w:color w:val="auto"/>
                <w:szCs w:val="22"/>
              </w:rPr>
            </w:pPr>
            <w:proofErr w:type="spellStart"/>
            <w:r w:rsidRPr="00BE45CA">
              <w:rPr>
                <w:color w:val="auto"/>
                <w:szCs w:val="22"/>
              </w:rPr>
              <w:lastRenderedPageBreak/>
              <w:t>iestādē</w:t>
            </w:r>
            <w:proofErr w:type="spellEnd"/>
            <w:r w:rsidRPr="00BE45CA">
              <w:rPr>
                <w:color w:val="auto"/>
                <w:szCs w:val="22"/>
              </w:rPr>
              <w:t xml:space="preserve"> </w:t>
            </w:r>
            <w:proofErr w:type="spellStart"/>
            <w:r w:rsidRPr="00BE45CA">
              <w:rPr>
                <w:color w:val="auto"/>
                <w:szCs w:val="22"/>
              </w:rPr>
              <w:t>palielinājies</w:t>
            </w:r>
            <w:proofErr w:type="spellEnd"/>
            <w:r w:rsidRPr="00BE45CA">
              <w:rPr>
                <w:color w:val="auto"/>
                <w:szCs w:val="22"/>
              </w:rPr>
              <w:t xml:space="preserve"> </w:t>
            </w:r>
            <w:proofErr w:type="spellStart"/>
            <w:r w:rsidRPr="00BE45CA">
              <w:rPr>
                <w:color w:val="auto"/>
                <w:szCs w:val="22"/>
              </w:rPr>
              <w:t>izglītojamo</w:t>
            </w:r>
            <w:proofErr w:type="spellEnd"/>
            <w:r w:rsidRPr="00BE45CA">
              <w:rPr>
                <w:color w:val="auto"/>
                <w:szCs w:val="22"/>
              </w:rPr>
              <w:t xml:space="preserve"> </w:t>
            </w:r>
            <w:proofErr w:type="spellStart"/>
            <w:r w:rsidRPr="00BE45CA">
              <w:rPr>
                <w:color w:val="auto"/>
                <w:szCs w:val="22"/>
              </w:rPr>
              <w:t>skaits</w:t>
            </w:r>
            <w:proofErr w:type="spellEnd"/>
            <w:r w:rsidR="0030249E" w:rsidRPr="00BE45CA">
              <w:rPr>
                <w:color w:val="auto"/>
                <w:szCs w:val="22"/>
              </w:rPr>
              <w:t xml:space="preserve"> </w:t>
            </w:r>
            <w:proofErr w:type="spellStart"/>
            <w:r w:rsidR="0030249E" w:rsidRPr="00BE45CA">
              <w:rPr>
                <w:color w:val="auto"/>
                <w:szCs w:val="22"/>
              </w:rPr>
              <w:t>ar</w:t>
            </w:r>
            <w:proofErr w:type="spellEnd"/>
            <w:r w:rsidR="0030249E" w:rsidRPr="00BE45CA">
              <w:rPr>
                <w:color w:val="auto"/>
                <w:szCs w:val="22"/>
              </w:rPr>
              <w:t xml:space="preserve"> </w:t>
            </w:r>
            <w:proofErr w:type="spellStart"/>
            <w:r w:rsidRPr="00BE45CA">
              <w:rPr>
                <w:color w:val="auto"/>
                <w:szCs w:val="22"/>
              </w:rPr>
              <w:t>zemi</w:t>
            </w:r>
            <w:r w:rsidR="0099327D" w:rsidRPr="00BE45CA">
              <w:rPr>
                <w:color w:val="auto"/>
                <w:szCs w:val="22"/>
              </w:rPr>
              <w:t>em</w:t>
            </w:r>
            <w:proofErr w:type="spellEnd"/>
            <w:r w:rsidRPr="00BE45CA">
              <w:rPr>
                <w:color w:val="auto"/>
                <w:szCs w:val="22"/>
              </w:rPr>
              <w:t xml:space="preserve"> </w:t>
            </w:r>
            <w:proofErr w:type="spellStart"/>
            <w:r w:rsidRPr="00BE45CA">
              <w:rPr>
                <w:color w:val="auto"/>
                <w:szCs w:val="22"/>
              </w:rPr>
              <w:t>mācību</w:t>
            </w:r>
            <w:proofErr w:type="spellEnd"/>
            <w:r w:rsidRPr="00BE45CA">
              <w:rPr>
                <w:color w:val="auto"/>
                <w:szCs w:val="22"/>
              </w:rPr>
              <w:t xml:space="preserve"> </w:t>
            </w:r>
            <w:proofErr w:type="spellStart"/>
            <w:r w:rsidRPr="00BE45CA">
              <w:rPr>
                <w:color w:val="auto"/>
                <w:szCs w:val="22"/>
              </w:rPr>
              <w:t>sasniegumi</w:t>
            </w:r>
            <w:r w:rsidR="0099327D" w:rsidRPr="00BE45CA">
              <w:rPr>
                <w:color w:val="auto"/>
                <w:szCs w:val="22"/>
              </w:rPr>
              <w:t>em,</w:t>
            </w:r>
            <w:r w:rsidRPr="00BE45CA">
              <w:rPr>
                <w:color w:val="auto"/>
                <w:szCs w:val="22"/>
              </w:rPr>
              <w:t>t.sk</w:t>
            </w:r>
            <w:proofErr w:type="spellEnd"/>
            <w:r w:rsidRPr="00BE45CA">
              <w:rPr>
                <w:color w:val="auto"/>
                <w:szCs w:val="22"/>
              </w:rPr>
              <w:t xml:space="preserve">. </w:t>
            </w:r>
            <w:proofErr w:type="spellStart"/>
            <w:r w:rsidRPr="00BE45CA">
              <w:rPr>
                <w:color w:val="auto"/>
                <w:szCs w:val="22"/>
              </w:rPr>
              <w:t>centralizētajos</w:t>
            </w:r>
            <w:proofErr w:type="spellEnd"/>
            <w:r w:rsidRPr="00BE45CA">
              <w:rPr>
                <w:color w:val="auto"/>
                <w:szCs w:val="22"/>
              </w:rPr>
              <w:t xml:space="preserve"> </w:t>
            </w:r>
            <w:r w:rsidR="0099327D" w:rsidRPr="00BE45CA">
              <w:rPr>
                <w:color w:val="auto"/>
                <w:szCs w:val="22"/>
              </w:rPr>
              <w:t xml:space="preserve"> </w:t>
            </w:r>
            <w:proofErr w:type="spellStart"/>
            <w:r w:rsidRPr="00BE45CA">
              <w:rPr>
                <w:color w:val="auto"/>
                <w:szCs w:val="22"/>
              </w:rPr>
              <w:t>eksāmenos</w:t>
            </w:r>
            <w:proofErr w:type="spellEnd"/>
          </w:p>
        </w:tc>
        <w:tc>
          <w:tcPr>
            <w:tcW w:w="3955" w:type="dxa"/>
            <w:vAlign w:val="center"/>
          </w:tcPr>
          <w:p w:rsidR="004006AD" w:rsidRPr="00BE45CA" w:rsidRDefault="00C4492D" w:rsidP="009113A9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BE45CA">
              <w:rPr>
                <w:rFonts w:ascii="Times New Roman" w:eastAsia="Times New Roman" w:hAnsi="Times New Roman" w:cs="Times New Roman"/>
                <w:sz w:val="24"/>
                <w:lang w:val="lv-LV"/>
              </w:rPr>
              <w:t xml:space="preserve">2023./2024.m.g.izglītojamo skaits ar zemiem mācību sasniegumiem ir samazinājies par 3,03% salīdzinājumā ar 2022./2023.m.g. Savukārt </w:t>
            </w:r>
            <w:r w:rsidR="009F1C25" w:rsidRPr="00BE45CA">
              <w:rPr>
                <w:rFonts w:ascii="Times New Roman" w:eastAsia="Times New Roman" w:hAnsi="Times New Roman" w:cs="Times New Roman"/>
                <w:sz w:val="24"/>
                <w:lang w:val="lv-LV"/>
              </w:rPr>
              <w:t>centralizēto eksāmenu rezultāti rāda, ka rezultāti uzlabojas, jo 2022./2023.m.g. 1 izglītojamais neieguva sertifikātu matemātikā, bet 2023./2024.m.g. visi izglītojamie ir ieguvuši sertifikātus.</w:t>
            </w:r>
          </w:p>
        </w:tc>
        <w:tc>
          <w:tcPr>
            <w:tcW w:w="2166" w:type="dxa"/>
            <w:vAlign w:val="center"/>
          </w:tcPr>
          <w:p w:rsidR="004006AD" w:rsidRPr="00BE45CA" w:rsidRDefault="009F1C25" w:rsidP="009113A9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BE45CA">
              <w:rPr>
                <w:rFonts w:ascii="Times New Roman" w:eastAsia="Times New Roman" w:hAnsi="Times New Roman" w:cs="Times New Roman"/>
                <w:sz w:val="24"/>
                <w:lang w:val="lv-LV"/>
              </w:rPr>
              <w:t>Turpmākajā darbībā paaugstināt izglītojamo motivāciju ikdienas darbā, palielināt izglītojamo skaitu ar op</w:t>
            </w:r>
            <w:r w:rsidR="009113A9" w:rsidRPr="00BE45CA">
              <w:rPr>
                <w:rFonts w:ascii="Times New Roman" w:eastAsia="Times New Roman" w:hAnsi="Times New Roman" w:cs="Times New Roman"/>
                <w:sz w:val="24"/>
                <w:lang w:val="lv-LV"/>
              </w:rPr>
              <w:t>timāliem mācību sasniegumiem, paaugstināt</w:t>
            </w:r>
            <w:r w:rsidRPr="00BE45CA">
              <w:rPr>
                <w:rFonts w:ascii="Times New Roman" w:eastAsia="Times New Roman" w:hAnsi="Times New Roman" w:cs="Times New Roman"/>
                <w:sz w:val="24"/>
                <w:lang w:val="lv-LV"/>
              </w:rPr>
              <w:t xml:space="preserve"> valsts centralizēto eksāmenu rezultātus.</w:t>
            </w:r>
          </w:p>
        </w:tc>
      </w:tr>
      <w:tr w:rsidR="004006AD" w:rsidRPr="002A7A4B" w:rsidTr="0099327D">
        <w:trPr>
          <w:jc w:val="center"/>
        </w:trPr>
        <w:tc>
          <w:tcPr>
            <w:tcW w:w="4106" w:type="dxa"/>
            <w:vAlign w:val="center"/>
          </w:tcPr>
          <w:p w:rsidR="004006AD" w:rsidRPr="00BE45CA" w:rsidRDefault="004006AD" w:rsidP="000766FB">
            <w:pPr>
              <w:pStyle w:val="Default"/>
              <w:numPr>
                <w:ilvl w:val="1"/>
                <w:numId w:val="13"/>
              </w:numPr>
              <w:jc w:val="both"/>
              <w:rPr>
                <w:color w:val="auto"/>
                <w:szCs w:val="22"/>
              </w:rPr>
            </w:pPr>
            <w:r w:rsidRPr="00BE45CA">
              <w:rPr>
                <w:color w:val="auto"/>
                <w:szCs w:val="22"/>
              </w:rPr>
              <w:t xml:space="preserve"> </w:t>
            </w:r>
            <w:proofErr w:type="spellStart"/>
            <w:r w:rsidRPr="00BE45CA">
              <w:rPr>
                <w:color w:val="auto"/>
                <w:szCs w:val="22"/>
              </w:rPr>
              <w:t>Cits</w:t>
            </w:r>
            <w:proofErr w:type="spellEnd"/>
            <w:r w:rsidRPr="00BE45CA">
              <w:rPr>
                <w:color w:val="auto"/>
                <w:szCs w:val="22"/>
              </w:rPr>
              <w:t xml:space="preserve"> (</w:t>
            </w:r>
            <w:proofErr w:type="spellStart"/>
            <w:r w:rsidRPr="00BE45CA">
              <w:rPr>
                <w:color w:val="auto"/>
                <w:szCs w:val="22"/>
              </w:rPr>
              <w:t>piemēram</w:t>
            </w:r>
            <w:proofErr w:type="spellEnd"/>
            <w:r w:rsidRPr="00BE45CA">
              <w:rPr>
                <w:color w:val="auto"/>
                <w:szCs w:val="22"/>
              </w:rPr>
              <w:t>,</w:t>
            </w:r>
            <w:r w:rsidR="0030249E" w:rsidRPr="00BE45CA">
              <w:rPr>
                <w:color w:val="auto"/>
                <w:szCs w:val="22"/>
              </w:rPr>
              <w:t xml:space="preserve"> </w:t>
            </w:r>
            <w:proofErr w:type="spellStart"/>
            <w:r w:rsidR="0030249E" w:rsidRPr="00BE45CA">
              <w:rPr>
                <w:color w:val="auto"/>
                <w:szCs w:val="22"/>
              </w:rPr>
              <w:t>izglītojamo</w:t>
            </w:r>
            <w:proofErr w:type="spellEnd"/>
            <w:r w:rsidR="0030249E" w:rsidRPr="00BE45CA">
              <w:rPr>
                <w:color w:val="auto"/>
                <w:szCs w:val="22"/>
              </w:rPr>
              <w:t xml:space="preserve"> </w:t>
            </w:r>
            <w:proofErr w:type="spellStart"/>
            <w:r w:rsidRPr="00BE45CA">
              <w:rPr>
                <w:color w:val="auto"/>
                <w:szCs w:val="22"/>
              </w:rPr>
              <w:t>vecāku</w:t>
            </w:r>
            <w:proofErr w:type="spellEnd"/>
            <w:r w:rsidR="0030249E" w:rsidRPr="00BE45CA">
              <w:rPr>
                <w:color w:val="auto"/>
                <w:szCs w:val="22"/>
              </w:rPr>
              <w:t xml:space="preserve"> </w:t>
            </w:r>
            <w:proofErr w:type="spellStart"/>
            <w:r w:rsidRPr="00BE45CA">
              <w:rPr>
                <w:color w:val="auto"/>
                <w:szCs w:val="22"/>
              </w:rPr>
              <w:t>iesaiste</w:t>
            </w:r>
            <w:proofErr w:type="spellEnd"/>
            <w:r w:rsidRPr="00BE45CA">
              <w:rPr>
                <w:color w:val="auto"/>
                <w:szCs w:val="22"/>
              </w:rPr>
              <w:t xml:space="preserve"> </w:t>
            </w:r>
            <w:proofErr w:type="spellStart"/>
            <w:r w:rsidRPr="00BE45CA">
              <w:rPr>
                <w:color w:val="auto"/>
                <w:szCs w:val="22"/>
              </w:rPr>
              <w:t>i</w:t>
            </w:r>
            <w:r w:rsidR="0030249E" w:rsidRPr="00BE45CA">
              <w:rPr>
                <w:color w:val="auto"/>
                <w:szCs w:val="22"/>
              </w:rPr>
              <w:t>ekļaujošas</w:t>
            </w:r>
            <w:proofErr w:type="spellEnd"/>
            <w:r w:rsidR="0030249E" w:rsidRPr="00BE45CA">
              <w:rPr>
                <w:color w:val="auto"/>
                <w:szCs w:val="22"/>
              </w:rPr>
              <w:t xml:space="preserve"> </w:t>
            </w:r>
            <w:proofErr w:type="spellStart"/>
            <w:r w:rsidR="0030249E" w:rsidRPr="00BE45CA">
              <w:rPr>
                <w:color w:val="auto"/>
                <w:szCs w:val="22"/>
              </w:rPr>
              <w:t>izglītības</w:t>
            </w:r>
            <w:proofErr w:type="spellEnd"/>
            <w:r w:rsidR="0030249E" w:rsidRPr="00BE45CA">
              <w:rPr>
                <w:color w:val="auto"/>
                <w:szCs w:val="22"/>
              </w:rPr>
              <w:t xml:space="preserve">, t.sk. </w:t>
            </w:r>
            <w:proofErr w:type="spellStart"/>
            <w:r w:rsidR="0030249E" w:rsidRPr="00BE45CA">
              <w:rPr>
                <w:color w:val="auto"/>
                <w:szCs w:val="22"/>
              </w:rPr>
              <w:t>individuālo</w:t>
            </w:r>
            <w:proofErr w:type="spellEnd"/>
            <w:r w:rsidR="0030249E" w:rsidRPr="00BE45CA">
              <w:rPr>
                <w:color w:val="auto"/>
                <w:szCs w:val="22"/>
              </w:rPr>
              <w:t xml:space="preserve"> </w:t>
            </w:r>
            <w:proofErr w:type="spellStart"/>
            <w:r w:rsidR="0030249E" w:rsidRPr="00BE45CA">
              <w:rPr>
                <w:color w:val="auto"/>
                <w:szCs w:val="22"/>
              </w:rPr>
              <w:t>izglītības</w:t>
            </w:r>
            <w:proofErr w:type="spellEnd"/>
            <w:r w:rsidR="0030249E" w:rsidRPr="00BE45CA">
              <w:rPr>
                <w:color w:val="auto"/>
                <w:szCs w:val="22"/>
              </w:rPr>
              <w:t xml:space="preserve"> </w:t>
            </w:r>
            <w:proofErr w:type="spellStart"/>
            <w:r w:rsidR="0030249E" w:rsidRPr="00BE45CA">
              <w:rPr>
                <w:color w:val="auto"/>
                <w:szCs w:val="22"/>
              </w:rPr>
              <w:t>plānu</w:t>
            </w:r>
            <w:proofErr w:type="spellEnd"/>
            <w:r w:rsidR="0030249E" w:rsidRPr="00BE45CA">
              <w:rPr>
                <w:color w:val="auto"/>
                <w:szCs w:val="22"/>
              </w:rPr>
              <w:t xml:space="preserve">, </w:t>
            </w:r>
            <w:proofErr w:type="spellStart"/>
            <w:r w:rsidR="0030249E" w:rsidRPr="00BE45CA">
              <w:rPr>
                <w:color w:val="auto"/>
                <w:szCs w:val="22"/>
              </w:rPr>
              <w:t>īstenošanā</w:t>
            </w:r>
            <w:proofErr w:type="spellEnd"/>
            <w:r w:rsidR="0030249E" w:rsidRPr="00BE45CA">
              <w:rPr>
                <w:color w:val="auto"/>
                <w:szCs w:val="22"/>
              </w:rPr>
              <w:t>)</w:t>
            </w:r>
          </w:p>
        </w:tc>
        <w:tc>
          <w:tcPr>
            <w:tcW w:w="3955" w:type="dxa"/>
            <w:vAlign w:val="center"/>
          </w:tcPr>
          <w:p w:rsidR="004006AD" w:rsidRPr="00BE45CA" w:rsidRDefault="009113A9" w:rsidP="00502F9F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BE45CA">
              <w:rPr>
                <w:rFonts w:ascii="Times New Roman" w:eastAsia="Times New Roman" w:hAnsi="Times New Roman" w:cs="Times New Roman"/>
                <w:sz w:val="24"/>
                <w:lang w:val="lv-LV"/>
              </w:rPr>
              <w:t xml:space="preserve">2023./2024.m.g. tika sagatavoti 10 individuālie izglītības plāni iekļaujošajā izglītībā. To realizēšanā tika iesaistīti vecāki, iepazīstinot ar konkrētiem sasniedzamajiem rezultātiem, to izpildei dodot vecākiem ieteikumus. </w:t>
            </w:r>
          </w:p>
        </w:tc>
        <w:tc>
          <w:tcPr>
            <w:tcW w:w="2166" w:type="dxa"/>
            <w:vAlign w:val="center"/>
          </w:tcPr>
          <w:p w:rsidR="004006AD" w:rsidRPr="00BE45CA" w:rsidRDefault="00502F9F" w:rsidP="00502F9F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BE45CA">
              <w:rPr>
                <w:rFonts w:ascii="Times New Roman" w:eastAsia="Times New Roman" w:hAnsi="Times New Roman" w:cs="Times New Roman"/>
                <w:sz w:val="24"/>
                <w:lang w:val="lv-LV"/>
              </w:rPr>
              <w:t>Visu mācību priekšmetu pedagogu regulārāku savstarpējo komunikāciju ar izglītojamo vecākiem.</w:t>
            </w:r>
          </w:p>
        </w:tc>
      </w:tr>
      <w:tr w:rsidR="00CD4A26" w:rsidRPr="002A7A4B" w:rsidTr="0099327D">
        <w:trPr>
          <w:jc w:val="center"/>
        </w:trPr>
        <w:tc>
          <w:tcPr>
            <w:tcW w:w="4106" w:type="dxa"/>
            <w:vAlign w:val="center"/>
          </w:tcPr>
          <w:p w:rsidR="00CD4A26" w:rsidRPr="00BE45CA" w:rsidRDefault="0030249E" w:rsidP="005F15A8">
            <w:pPr>
              <w:pStyle w:val="Default"/>
              <w:numPr>
                <w:ilvl w:val="0"/>
                <w:numId w:val="13"/>
              </w:numPr>
              <w:ind w:left="306"/>
              <w:jc w:val="both"/>
              <w:rPr>
                <w:color w:val="auto"/>
                <w:szCs w:val="22"/>
              </w:rPr>
            </w:pPr>
            <w:r w:rsidRPr="00BE45CA">
              <w:rPr>
                <w:color w:val="auto"/>
                <w:szCs w:val="22"/>
              </w:rPr>
              <w:t xml:space="preserve">Izglītības </w:t>
            </w:r>
            <w:proofErr w:type="spellStart"/>
            <w:r w:rsidRPr="00BE45CA">
              <w:rPr>
                <w:color w:val="auto"/>
                <w:szCs w:val="22"/>
              </w:rPr>
              <w:t>iestādes</w:t>
            </w:r>
            <w:proofErr w:type="spellEnd"/>
            <w:r w:rsidRPr="00BE45CA">
              <w:rPr>
                <w:color w:val="auto"/>
                <w:szCs w:val="22"/>
              </w:rPr>
              <w:t xml:space="preserve"> </w:t>
            </w:r>
            <w:proofErr w:type="spellStart"/>
            <w:r w:rsidRPr="00BE45CA">
              <w:rPr>
                <w:color w:val="auto"/>
                <w:szCs w:val="22"/>
              </w:rPr>
              <w:t>izveidotā</w:t>
            </w:r>
            <w:proofErr w:type="spellEnd"/>
            <w:r w:rsidRPr="00BE45CA">
              <w:rPr>
                <w:color w:val="auto"/>
                <w:szCs w:val="22"/>
              </w:rPr>
              <w:t xml:space="preserve"> </w:t>
            </w:r>
            <w:proofErr w:type="spellStart"/>
            <w:r w:rsidRPr="00BE45CA">
              <w:rPr>
                <w:color w:val="auto"/>
                <w:szCs w:val="22"/>
              </w:rPr>
              <w:t>sistēma</w:t>
            </w:r>
            <w:proofErr w:type="spellEnd"/>
            <w:r w:rsidRPr="00BE45CA">
              <w:rPr>
                <w:color w:val="auto"/>
                <w:szCs w:val="22"/>
              </w:rPr>
              <w:t xml:space="preserve"> </w:t>
            </w:r>
            <w:proofErr w:type="spellStart"/>
            <w:r w:rsidRPr="00BE45CA">
              <w:rPr>
                <w:color w:val="auto"/>
                <w:szCs w:val="22"/>
              </w:rPr>
              <w:t>katra</w:t>
            </w:r>
            <w:proofErr w:type="spellEnd"/>
            <w:r w:rsidRPr="00BE45CA">
              <w:rPr>
                <w:color w:val="auto"/>
                <w:szCs w:val="22"/>
              </w:rPr>
              <w:t xml:space="preserve"> </w:t>
            </w:r>
            <w:proofErr w:type="spellStart"/>
            <w:r w:rsidRPr="00BE45CA">
              <w:rPr>
                <w:color w:val="auto"/>
                <w:szCs w:val="22"/>
              </w:rPr>
              <w:t>izglītojamā</w:t>
            </w:r>
            <w:proofErr w:type="spellEnd"/>
            <w:r w:rsidRPr="00BE45CA">
              <w:rPr>
                <w:color w:val="auto"/>
                <w:szCs w:val="22"/>
              </w:rPr>
              <w:t xml:space="preserve"> </w:t>
            </w:r>
            <w:proofErr w:type="spellStart"/>
            <w:r w:rsidRPr="00BE45CA">
              <w:rPr>
                <w:color w:val="auto"/>
                <w:szCs w:val="22"/>
              </w:rPr>
              <w:t>izaugsmes</w:t>
            </w:r>
            <w:proofErr w:type="spellEnd"/>
            <w:r w:rsidRPr="00BE45CA">
              <w:rPr>
                <w:color w:val="auto"/>
                <w:szCs w:val="22"/>
              </w:rPr>
              <w:t xml:space="preserve"> </w:t>
            </w:r>
            <w:proofErr w:type="spellStart"/>
            <w:r w:rsidRPr="00BE45CA">
              <w:rPr>
                <w:color w:val="auto"/>
                <w:szCs w:val="22"/>
              </w:rPr>
              <w:t>nodrošināšanai</w:t>
            </w:r>
            <w:proofErr w:type="spellEnd"/>
            <w:r w:rsidRPr="00BE45CA">
              <w:rPr>
                <w:color w:val="auto"/>
                <w:szCs w:val="22"/>
              </w:rPr>
              <w:t xml:space="preserve"> </w:t>
            </w:r>
            <w:proofErr w:type="spellStart"/>
            <w:r w:rsidRPr="00BE45CA">
              <w:rPr>
                <w:color w:val="auto"/>
                <w:szCs w:val="22"/>
              </w:rPr>
              <w:t>neatkarīgi</w:t>
            </w:r>
            <w:proofErr w:type="spellEnd"/>
            <w:r w:rsidRPr="00BE45CA">
              <w:rPr>
                <w:color w:val="auto"/>
                <w:szCs w:val="22"/>
              </w:rPr>
              <w:t xml:space="preserve"> no  </w:t>
            </w:r>
            <w:r w:rsidR="00CD4A26" w:rsidRPr="00BE45CA">
              <w:rPr>
                <w:color w:val="auto"/>
                <w:szCs w:val="22"/>
              </w:rPr>
              <w:t xml:space="preserve"> </w:t>
            </w:r>
            <w:proofErr w:type="spellStart"/>
            <w:r w:rsidRPr="00BE45CA">
              <w:rPr>
                <w:color w:val="auto"/>
                <w:szCs w:val="22"/>
              </w:rPr>
              <w:t>sociālekonomiskajiem</w:t>
            </w:r>
            <w:proofErr w:type="spellEnd"/>
            <w:r w:rsidRPr="00BE45CA">
              <w:rPr>
                <w:color w:val="auto"/>
                <w:szCs w:val="22"/>
              </w:rPr>
              <w:t xml:space="preserve">  </w:t>
            </w:r>
            <w:proofErr w:type="spellStart"/>
            <w:r w:rsidRPr="00BE45CA">
              <w:rPr>
                <w:color w:val="auto"/>
                <w:szCs w:val="22"/>
              </w:rPr>
              <w:t>u.c.</w:t>
            </w:r>
            <w:proofErr w:type="spellEnd"/>
            <w:r w:rsidRPr="00BE45CA">
              <w:rPr>
                <w:color w:val="auto"/>
                <w:szCs w:val="22"/>
              </w:rPr>
              <w:t xml:space="preserve"> </w:t>
            </w:r>
            <w:proofErr w:type="spellStart"/>
            <w:r w:rsidRPr="00BE45CA">
              <w:rPr>
                <w:color w:val="auto"/>
                <w:szCs w:val="22"/>
              </w:rPr>
              <w:t>aspektiem</w:t>
            </w:r>
            <w:proofErr w:type="spellEnd"/>
          </w:p>
        </w:tc>
        <w:tc>
          <w:tcPr>
            <w:tcW w:w="3955" w:type="dxa"/>
            <w:vAlign w:val="center"/>
          </w:tcPr>
          <w:p w:rsidR="00CD4A26" w:rsidRPr="00BE45CA" w:rsidRDefault="00502F9F" w:rsidP="004761FB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BE45CA">
              <w:rPr>
                <w:rFonts w:ascii="Times New Roman" w:eastAsia="Times New Roman" w:hAnsi="Times New Roman" w:cs="Times New Roman"/>
                <w:sz w:val="24"/>
                <w:lang w:val="lv-LV"/>
              </w:rPr>
              <w:t>Katra izglītojam</w:t>
            </w:r>
            <w:r w:rsidR="004761FB" w:rsidRPr="00BE45CA">
              <w:rPr>
                <w:rFonts w:ascii="Times New Roman" w:eastAsia="Times New Roman" w:hAnsi="Times New Roman" w:cs="Times New Roman"/>
                <w:sz w:val="24"/>
                <w:lang w:val="lv-LV"/>
              </w:rPr>
              <w:t xml:space="preserve">ā izaugsmes nodrošināšanai </w:t>
            </w:r>
            <w:r w:rsidRPr="00BE45CA">
              <w:rPr>
                <w:rFonts w:ascii="Times New Roman" w:eastAsia="Times New Roman" w:hAnsi="Times New Roman" w:cs="Times New Roman"/>
                <w:sz w:val="24"/>
                <w:lang w:val="lv-LV"/>
              </w:rPr>
              <w:t xml:space="preserve"> izglītī</w:t>
            </w:r>
            <w:r w:rsidR="004761FB" w:rsidRPr="00BE45CA">
              <w:rPr>
                <w:rFonts w:ascii="Times New Roman" w:eastAsia="Times New Roman" w:hAnsi="Times New Roman" w:cs="Times New Roman"/>
                <w:sz w:val="24"/>
                <w:lang w:val="lv-LV"/>
              </w:rPr>
              <w:t>bas iestādē izveidota sistēma ar  resursiem-</w:t>
            </w:r>
            <w:r w:rsidRPr="00BE45CA">
              <w:rPr>
                <w:rFonts w:ascii="Times New Roman" w:eastAsia="Times New Roman" w:hAnsi="Times New Roman" w:cs="Times New Roman"/>
                <w:sz w:val="24"/>
                <w:lang w:val="lv-LV"/>
              </w:rPr>
              <w:t xml:space="preserve"> transporta pakalpojumi, mācību līdzekļi, pagarinātā dienas grupa 1.-4.klasēm, brīvpusdienas, interešu izglītība, bibliotēkas iespēju izmantošana, </w:t>
            </w:r>
            <w:r w:rsidR="004761FB" w:rsidRPr="00BE45CA">
              <w:rPr>
                <w:rFonts w:ascii="Times New Roman" w:eastAsia="Times New Roman" w:hAnsi="Times New Roman" w:cs="Times New Roman"/>
                <w:sz w:val="24"/>
                <w:lang w:val="lv-LV"/>
              </w:rPr>
              <w:t>atbalsta personāls, interneta brīvpieeja u.c.</w:t>
            </w:r>
          </w:p>
        </w:tc>
        <w:tc>
          <w:tcPr>
            <w:tcW w:w="2166" w:type="dxa"/>
            <w:vAlign w:val="center"/>
          </w:tcPr>
          <w:p w:rsidR="00CD4A26" w:rsidRPr="00BE45CA" w:rsidRDefault="00CD4A26" w:rsidP="00531936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</w:p>
        </w:tc>
      </w:tr>
    </w:tbl>
    <w:p w:rsidR="00466420" w:rsidRPr="00F37479" w:rsidRDefault="00466420" w:rsidP="00F37479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  <w:lang w:val="lv-LV"/>
        </w:rPr>
      </w:pPr>
    </w:p>
    <w:p w:rsidR="00CD4A26" w:rsidRPr="00466420" w:rsidRDefault="00CD4A26" w:rsidP="00CD4A26">
      <w:pPr>
        <w:pStyle w:val="Sarakstarindkopa"/>
        <w:numPr>
          <w:ilvl w:val="1"/>
          <w:numId w:val="1"/>
        </w:numPr>
        <w:spacing w:after="0" w:line="240" w:lineRule="auto"/>
        <w:ind w:left="-142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 </w:t>
      </w:r>
      <w:r w:rsidRPr="00106285">
        <w:rPr>
          <w:rFonts w:ascii="Times New Roman" w:hAnsi="Times New Roman" w:cs="Times New Roman"/>
          <w:sz w:val="24"/>
          <w:szCs w:val="24"/>
          <w:lang w:val="lv-LV"/>
        </w:rPr>
        <w:t xml:space="preserve">Kritērija </w:t>
      </w:r>
      <w:r w:rsidRPr="00106285">
        <w:rPr>
          <w:rFonts w:ascii="Times New Roman" w:hAnsi="Times New Roman" w:cs="Times New Roman"/>
          <w:b/>
          <w:sz w:val="24"/>
          <w:szCs w:val="24"/>
          <w:lang w:val="lv-LV"/>
        </w:rPr>
        <w:t>“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Drošība un psiholoģiskā labklājība</w:t>
      </w:r>
      <w:r w:rsidRPr="00106285">
        <w:rPr>
          <w:rFonts w:ascii="Times New Roman" w:hAnsi="Times New Roman" w:cs="Times New Roman"/>
          <w:b/>
          <w:sz w:val="24"/>
          <w:szCs w:val="24"/>
          <w:lang w:val="lv-LV"/>
        </w:rPr>
        <w:t>”</w:t>
      </w:r>
      <w:r w:rsidRPr="00106285">
        <w:rPr>
          <w:rFonts w:ascii="Times New Roman" w:hAnsi="Times New Roman" w:cs="Times New Roman"/>
          <w:sz w:val="24"/>
          <w:szCs w:val="24"/>
          <w:lang w:val="lv-LV"/>
        </w:rPr>
        <w:t xml:space="preserve"> stiprās puses un turpmākās attīstības vajadzības</w:t>
      </w:r>
    </w:p>
    <w:p w:rsidR="00466420" w:rsidRPr="00CD4A26" w:rsidRDefault="00466420" w:rsidP="00466420">
      <w:pPr>
        <w:pStyle w:val="Sarakstarindkopa"/>
        <w:numPr>
          <w:ilvl w:val="2"/>
          <w:numId w:val="1"/>
        </w:numPr>
        <w:spacing w:line="240" w:lineRule="auto"/>
        <w:ind w:left="-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5C01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Pašvērtēšanā</w:t>
      </w:r>
      <w:proofErr w:type="spellEnd"/>
      <w:r w:rsidRPr="00765C01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izmantotā kvalitātes vērtēšanas metode</w:t>
      </w:r>
      <w:r w:rsidRPr="00765C0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lv-LV"/>
        </w:rPr>
        <w:t xml:space="preserve">: anketas/ aptaujas, </w:t>
      </w:r>
      <w:proofErr w:type="spellStart"/>
      <w:r w:rsidRPr="00765C01">
        <w:rPr>
          <w:rFonts w:ascii="Times New Roman" w:eastAsia="Times New Roman" w:hAnsi="Times New Roman" w:cs="Times New Roman"/>
          <w:i/>
          <w:sz w:val="24"/>
          <w:szCs w:val="24"/>
        </w:rPr>
        <w:t>izglītības</w:t>
      </w:r>
      <w:proofErr w:type="spellEnd"/>
      <w:r w:rsidRPr="00765C0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5C01">
        <w:rPr>
          <w:rFonts w:ascii="Times New Roman" w:eastAsia="Times New Roman" w:hAnsi="Times New Roman" w:cs="Times New Roman"/>
          <w:i/>
          <w:sz w:val="24"/>
          <w:szCs w:val="24"/>
        </w:rPr>
        <w:t>iestādes</w:t>
      </w:r>
      <w:proofErr w:type="spellEnd"/>
      <w:r w:rsidRPr="00765C0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5C01">
        <w:rPr>
          <w:rFonts w:ascii="Times New Roman" w:eastAsia="Times New Roman" w:hAnsi="Times New Roman" w:cs="Times New Roman"/>
          <w:i/>
          <w:sz w:val="24"/>
          <w:szCs w:val="24"/>
        </w:rPr>
        <w:t>apskate</w:t>
      </w:r>
      <w:proofErr w:type="spellEnd"/>
      <w:r w:rsidRPr="00765C0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65C01">
        <w:rPr>
          <w:rFonts w:ascii="Times New Roman" w:eastAsia="Times New Roman" w:hAnsi="Times New Roman" w:cs="Times New Roman"/>
          <w:i/>
          <w:sz w:val="24"/>
          <w:szCs w:val="24"/>
        </w:rPr>
        <w:t>sarunas</w:t>
      </w:r>
      <w:proofErr w:type="spellEnd"/>
      <w:r w:rsidRPr="00765C0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5C01">
        <w:rPr>
          <w:rFonts w:ascii="Times New Roman" w:eastAsia="Times New Roman" w:hAnsi="Times New Roman" w:cs="Times New Roman"/>
          <w:i/>
          <w:sz w:val="24"/>
          <w:szCs w:val="24"/>
        </w:rPr>
        <w:t>vai</w:t>
      </w:r>
      <w:proofErr w:type="spellEnd"/>
      <w:r w:rsidRPr="00765C0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5C01">
        <w:rPr>
          <w:rFonts w:ascii="Times New Roman" w:eastAsia="Times New Roman" w:hAnsi="Times New Roman" w:cs="Times New Roman"/>
          <w:i/>
          <w:sz w:val="24"/>
          <w:szCs w:val="24"/>
        </w:rPr>
        <w:t>fokusgrupu</w:t>
      </w:r>
      <w:proofErr w:type="spellEnd"/>
      <w:r w:rsidRPr="00765C0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5C01">
        <w:rPr>
          <w:rFonts w:ascii="Times New Roman" w:eastAsia="Times New Roman" w:hAnsi="Times New Roman" w:cs="Times New Roman"/>
          <w:i/>
          <w:sz w:val="24"/>
          <w:szCs w:val="24"/>
        </w:rPr>
        <w:t>diskusijas</w:t>
      </w:r>
      <w:proofErr w:type="spellEnd"/>
      <w:r w:rsidRPr="00765C0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5C01">
        <w:rPr>
          <w:rFonts w:ascii="Times New Roman" w:eastAsia="Times New Roman" w:hAnsi="Times New Roman" w:cs="Times New Roman"/>
          <w:i/>
          <w:sz w:val="24"/>
          <w:szCs w:val="24"/>
        </w:rPr>
        <w:t>ar</w:t>
      </w:r>
      <w:proofErr w:type="spellEnd"/>
      <w:r w:rsidRPr="00765C0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5C01">
        <w:rPr>
          <w:rFonts w:ascii="Times New Roman" w:eastAsia="Times New Roman" w:hAnsi="Times New Roman" w:cs="Times New Roman"/>
          <w:i/>
          <w:sz w:val="24"/>
          <w:szCs w:val="24"/>
        </w:rPr>
        <w:t>mērķgrupām</w:t>
      </w:r>
      <w:proofErr w:type="spellEnd"/>
    </w:p>
    <w:p w:rsidR="00466420" w:rsidRPr="006453F1" w:rsidRDefault="00466420" w:rsidP="00466420">
      <w:pPr>
        <w:pStyle w:val="Sarakstarindkopa"/>
        <w:spacing w:after="0" w:line="240" w:lineRule="auto"/>
        <w:ind w:left="-142"/>
        <w:rPr>
          <w:rFonts w:ascii="Times New Roman" w:hAnsi="Times New Roman" w:cs="Times New Roman"/>
          <w:b/>
          <w:bCs/>
          <w:sz w:val="16"/>
          <w:szCs w:val="16"/>
          <w:lang w:val="lv-LV"/>
        </w:rPr>
      </w:pPr>
    </w:p>
    <w:tbl>
      <w:tblPr>
        <w:tblStyle w:val="Reatabula"/>
        <w:tblW w:w="10227" w:type="dxa"/>
        <w:jc w:val="center"/>
        <w:tblLook w:val="04A0" w:firstRow="1" w:lastRow="0" w:firstColumn="1" w:lastColumn="0" w:noHBand="0" w:noVBand="1"/>
      </w:tblPr>
      <w:tblGrid>
        <w:gridCol w:w="3964"/>
        <w:gridCol w:w="4097"/>
        <w:gridCol w:w="2166"/>
      </w:tblGrid>
      <w:tr w:rsidR="00CD4A26" w:rsidRPr="002A7A4B" w:rsidTr="00531936">
        <w:trPr>
          <w:jc w:val="center"/>
        </w:trPr>
        <w:tc>
          <w:tcPr>
            <w:tcW w:w="3964" w:type="dxa"/>
            <w:vAlign w:val="center"/>
          </w:tcPr>
          <w:p w:rsidR="00CD4A26" w:rsidRPr="00BE45CA" w:rsidRDefault="00CD4A26" w:rsidP="00531936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BE45CA">
              <w:rPr>
                <w:rFonts w:ascii="Times New Roman" w:eastAsia="Times New Roman" w:hAnsi="Times New Roman" w:cs="Times New Roman"/>
                <w:sz w:val="24"/>
                <w:lang w:val="lv-LV"/>
              </w:rPr>
              <w:t>Rezultatīvā rādītāja nosaukums</w:t>
            </w:r>
          </w:p>
        </w:tc>
        <w:tc>
          <w:tcPr>
            <w:tcW w:w="4097" w:type="dxa"/>
            <w:vAlign w:val="center"/>
          </w:tcPr>
          <w:p w:rsidR="00CD4A26" w:rsidRPr="00BE45CA" w:rsidRDefault="00CD4A26" w:rsidP="00531936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BE45CA">
              <w:rPr>
                <w:rFonts w:ascii="Times New Roman" w:eastAsia="Times New Roman" w:hAnsi="Times New Roman" w:cs="Times New Roman"/>
                <w:sz w:val="24"/>
                <w:lang w:val="lv-LV"/>
              </w:rPr>
              <w:t>Stiprās puses</w:t>
            </w:r>
          </w:p>
        </w:tc>
        <w:tc>
          <w:tcPr>
            <w:tcW w:w="2166" w:type="dxa"/>
            <w:vAlign w:val="center"/>
          </w:tcPr>
          <w:p w:rsidR="00CD4A26" w:rsidRPr="00BE45CA" w:rsidRDefault="00CD4A26" w:rsidP="00531936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BE45CA">
              <w:rPr>
                <w:rFonts w:ascii="Times New Roman" w:eastAsia="Times New Roman" w:hAnsi="Times New Roman" w:cs="Times New Roman"/>
                <w:sz w:val="24"/>
                <w:lang w:val="lv-LV"/>
              </w:rPr>
              <w:t>Turpmākās attīstības vajadzības</w:t>
            </w:r>
          </w:p>
        </w:tc>
      </w:tr>
      <w:tr w:rsidR="00CD4A26" w:rsidRPr="002A7A4B" w:rsidTr="00531936">
        <w:trPr>
          <w:jc w:val="center"/>
        </w:trPr>
        <w:tc>
          <w:tcPr>
            <w:tcW w:w="3964" w:type="dxa"/>
            <w:vAlign w:val="center"/>
          </w:tcPr>
          <w:p w:rsidR="00CD4A26" w:rsidRPr="00BE45CA" w:rsidRDefault="00CD4A26" w:rsidP="00531936">
            <w:pPr>
              <w:pStyle w:val="Default"/>
              <w:numPr>
                <w:ilvl w:val="0"/>
                <w:numId w:val="10"/>
              </w:numPr>
              <w:rPr>
                <w:szCs w:val="22"/>
              </w:rPr>
            </w:pPr>
            <w:proofErr w:type="spellStart"/>
            <w:r w:rsidRPr="00BE45CA">
              <w:rPr>
                <w:szCs w:val="22"/>
              </w:rPr>
              <w:t>Ie</w:t>
            </w:r>
            <w:r w:rsidR="005F15A8" w:rsidRPr="00BE45CA">
              <w:rPr>
                <w:szCs w:val="22"/>
              </w:rPr>
              <w:t>stādes</w:t>
            </w:r>
            <w:proofErr w:type="spellEnd"/>
            <w:r w:rsidR="005F15A8" w:rsidRPr="00BE45CA">
              <w:rPr>
                <w:szCs w:val="22"/>
              </w:rPr>
              <w:t xml:space="preserve"> </w:t>
            </w:r>
            <w:proofErr w:type="spellStart"/>
            <w:r w:rsidR="005F15A8" w:rsidRPr="00BE45CA">
              <w:rPr>
                <w:szCs w:val="22"/>
              </w:rPr>
              <w:t>darbs</w:t>
            </w:r>
            <w:proofErr w:type="spellEnd"/>
            <w:r w:rsidR="005F15A8" w:rsidRPr="00BE45CA">
              <w:rPr>
                <w:szCs w:val="22"/>
              </w:rPr>
              <w:t xml:space="preserve">, </w:t>
            </w:r>
            <w:proofErr w:type="spellStart"/>
            <w:r w:rsidR="005F15A8" w:rsidRPr="00BE45CA">
              <w:rPr>
                <w:szCs w:val="22"/>
              </w:rPr>
              <w:t>iegūstot</w:t>
            </w:r>
            <w:proofErr w:type="spellEnd"/>
            <w:r w:rsidR="005F15A8" w:rsidRPr="00BE45CA">
              <w:rPr>
                <w:szCs w:val="22"/>
              </w:rPr>
              <w:t xml:space="preserve"> </w:t>
            </w:r>
            <w:proofErr w:type="spellStart"/>
            <w:r w:rsidR="005F15A8" w:rsidRPr="00BE45CA">
              <w:rPr>
                <w:szCs w:val="22"/>
              </w:rPr>
              <w:t>informāciju</w:t>
            </w:r>
            <w:proofErr w:type="spellEnd"/>
            <w:r w:rsidR="005F15A8" w:rsidRPr="00BE45CA">
              <w:rPr>
                <w:szCs w:val="22"/>
              </w:rPr>
              <w:t xml:space="preserve"> un </w:t>
            </w:r>
            <w:proofErr w:type="spellStart"/>
            <w:r w:rsidR="005F15A8" w:rsidRPr="00BE45CA">
              <w:rPr>
                <w:szCs w:val="22"/>
              </w:rPr>
              <w:t>datus</w:t>
            </w:r>
            <w:proofErr w:type="spellEnd"/>
            <w:r w:rsidR="005F15A8" w:rsidRPr="00BE45CA">
              <w:rPr>
                <w:szCs w:val="22"/>
              </w:rPr>
              <w:t xml:space="preserve"> par </w:t>
            </w:r>
            <w:proofErr w:type="spellStart"/>
            <w:r w:rsidR="005F15A8" w:rsidRPr="00BE45CA">
              <w:rPr>
                <w:szCs w:val="22"/>
              </w:rPr>
              <w:t>izglītojamo</w:t>
            </w:r>
            <w:proofErr w:type="spellEnd"/>
            <w:r w:rsidR="005F15A8" w:rsidRPr="00BE45CA">
              <w:rPr>
                <w:szCs w:val="22"/>
              </w:rPr>
              <w:t xml:space="preserve">, </w:t>
            </w:r>
            <w:proofErr w:type="spellStart"/>
            <w:r w:rsidR="005F15A8" w:rsidRPr="00BE45CA">
              <w:rPr>
                <w:szCs w:val="22"/>
              </w:rPr>
              <w:t>vecāku</w:t>
            </w:r>
            <w:proofErr w:type="spellEnd"/>
            <w:r w:rsidR="005F15A8" w:rsidRPr="00BE45CA">
              <w:rPr>
                <w:szCs w:val="22"/>
              </w:rPr>
              <w:t xml:space="preserve"> un </w:t>
            </w:r>
            <w:proofErr w:type="spellStart"/>
            <w:r w:rsidR="005F15A8" w:rsidRPr="00BE45CA">
              <w:rPr>
                <w:szCs w:val="22"/>
              </w:rPr>
              <w:t>personāla</w:t>
            </w:r>
            <w:proofErr w:type="spellEnd"/>
            <w:r w:rsidR="005F15A8" w:rsidRPr="00BE45CA">
              <w:rPr>
                <w:szCs w:val="22"/>
              </w:rPr>
              <w:t xml:space="preserve"> </w:t>
            </w:r>
            <w:proofErr w:type="spellStart"/>
            <w:r w:rsidR="005F15A8" w:rsidRPr="00BE45CA">
              <w:rPr>
                <w:szCs w:val="22"/>
              </w:rPr>
              <w:t>drošību</w:t>
            </w:r>
            <w:proofErr w:type="spellEnd"/>
            <w:r w:rsidR="005F15A8" w:rsidRPr="00BE45CA">
              <w:rPr>
                <w:szCs w:val="22"/>
              </w:rPr>
              <w:t xml:space="preserve"> un </w:t>
            </w:r>
            <w:proofErr w:type="spellStart"/>
            <w:r w:rsidR="005F15A8" w:rsidRPr="00BE45CA">
              <w:rPr>
                <w:szCs w:val="22"/>
              </w:rPr>
              <w:t>psiholoģisko</w:t>
            </w:r>
            <w:proofErr w:type="spellEnd"/>
            <w:r w:rsidR="005F15A8" w:rsidRPr="00BE45CA">
              <w:rPr>
                <w:szCs w:val="22"/>
              </w:rPr>
              <w:t xml:space="preserve"> </w:t>
            </w:r>
            <w:proofErr w:type="spellStart"/>
            <w:r w:rsidR="005F15A8" w:rsidRPr="00BE45CA">
              <w:rPr>
                <w:szCs w:val="22"/>
              </w:rPr>
              <w:t>labklājību</w:t>
            </w:r>
            <w:proofErr w:type="spellEnd"/>
            <w:r w:rsidRPr="00BE45CA">
              <w:rPr>
                <w:szCs w:val="22"/>
              </w:rPr>
              <w:t xml:space="preserve"> </w:t>
            </w:r>
          </w:p>
        </w:tc>
        <w:tc>
          <w:tcPr>
            <w:tcW w:w="4097" w:type="dxa"/>
            <w:vAlign w:val="center"/>
          </w:tcPr>
          <w:p w:rsidR="00CD4A26" w:rsidRPr="00BE45CA" w:rsidRDefault="00B02F1B" w:rsidP="00B02F1B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BE45CA">
              <w:rPr>
                <w:rFonts w:ascii="Times New Roman" w:eastAsia="Times New Roman" w:hAnsi="Times New Roman" w:cs="Times New Roman"/>
                <w:sz w:val="24"/>
                <w:lang w:val="lv-LV"/>
              </w:rPr>
              <w:t xml:space="preserve">Izglītības iestāde vismaz 2 reizes gadā veic aptaujas par visu </w:t>
            </w:r>
            <w:proofErr w:type="spellStart"/>
            <w:r w:rsidRPr="00BE45CA">
              <w:rPr>
                <w:rFonts w:ascii="Times New Roman" w:eastAsia="Times New Roman" w:hAnsi="Times New Roman" w:cs="Times New Roman"/>
                <w:sz w:val="24"/>
                <w:lang w:val="lv-LV"/>
              </w:rPr>
              <w:t>mērķgrupu</w:t>
            </w:r>
            <w:proofErr w:type="spellEnd"/>
            <w:r w:rsidRPr="00BE45CA">
              <w:rPr>
                <w:rFonts w:ascii="Times New Roman" w:eastAsia="Times New Roman" w:hAnsi="Times New Roman" w:cs="Times New Roman"/>
                <w:sz w:val="24"/>
                <w:lang w:val="lv-LV"/>
              </w:rPr>
              <w:t xml:space="preserve"> drošību un psiholoģisko labklājību.</w:t>
            </w:r>
          </w:p>
        </w:tc>
        <w:tc>
          <w:tcPr>
            <w:tcW w:w="2166" w:type="dxa"/>
            <w:vAlign w:val="center"/>
          </w:tcPr>
          <w:p w:rsidR="00CD4A26" w:rsidRPr="00BE45CA" w:rsidRDefault="00B02F1B" w:rsidP="00B02F1B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BE45CA">
              <w:rPr>
                <w:rFonts w:ascii="Times New Roman" w:eastAsia="Times New Roman" w:hAnsi="Times New Roman" w:cs="Times New Roman"/>
                <w:sz w:val="24"/>
                <w:lang w:val="lv-LV"/>
              </w:rPr>
              <w:t>Iegūtās informācijas savlaicīga izmantošana preventīvajā darbā drošības un psiholoģiskās labklājības uzlabošanai.</w:t>
            </w:r>
          </w:p>
        </w:tc>
      </w:tr>
      <w:tr w:rsidR="005F15A8" w:rsidRPr="002A7A4B" w:rsidTr="00531936">
        <w:trPr>
          <w:jc w:val="center"/>
        </w:trPr>
        <w:tc>
          <w:tcPr>
            <w:tcW w:w="3964" w:type="dxa"/>
            <w:vAlign w:val="center"/>
          </w:tcPr>
          <w:p w:rsidR="005F15A8" w:rsidRPr="00BE45CA" w:rsidRDefault="005F15A8" w:rsidP="00531936">
            <w:pPr>
              <w:pStyle w:val="Default"/>
              <w:numPr>
                <w:ilvl w:val="0"/>
                <w:numId w:val="10"/>
              </w:numPr>
              <w:rPr>
                <w:szCs w:val="22"/>
              </w:rPr>
            </w:pPr>
            <w:proofErr w:type="spellStart"/>
            <w:r w:rsidRPr="00BE45CA">
              <w:rPr>
                <w:szCs w:val="22"/>
              </w:rPr>
              <w:t>Iekšējās</w:t>
            </w:r>
            <w:proofErr w:type="spellEnd"/>
            <w:r w:rsidRPr="00BE45CA">
              <w:rPr>
                <w:szCs w:val="22"/>
              </w:rPr>
              <w:t xml:space="preserve"> </w:t>
            </w:r>
            <w:proofErr w:type="spellStart"/>
            <w:r w:rsidRPr="00BE45CA">
              <w:rPr>
                <w:szCs w:val="22"/>
              </w:rPr>
              <w:t>kārtības</w:t>
            </w:r>
            <w:proofErr w:type="spellEnd"/>
            <w:r w:rsidRPr="00BE45CA">
              <w:rPr>
                <w:szCs w:val="22"/>
              </w:rPr>
              <w:t xml:space="preserve"> un </w:t>
            </w:r>
            <w:proofErr w:type="spellStart"/>
            <w:r w:rsidRPr="00BE45CA">
              <w:rPr>
                <w:szCs w:val="22"/>
              </w:rPr>
              <w:t>drošības</w:t>
            </w:r>
            <w:proofErr w:type="spellEnd"/>
            <w:r w:rsidRPr="00BE45CA">
              <w:rPr>
                <w:szCs w:val="22"/>
              </w:rPr>
              <w:t xml:space="preserve"> </w:t>
            </w:r>
            <w:proofErr w:type="spellStart"/>
            <w:r w:rsidRPr="00BE45CA">
              <w:rPr>
                <w:szCs w:val="22"/>
              </w:rPr>
              <w:t>noteikumu</w:t>
            </w:r>
            <w:proofErr w:type="spellEnd"/>
            <w:r w:rsidRPr="00BE45CA">
              <w:rPr>
                <w:szCs w:val="22"/>
              </w:rPr>
              <w:t xml:space="preserve"> </w:t>
            </w:r>
            <w:proofErr w:type="spellStart"/>
            <w:r w:rsidRPr="00BE45CA">
              <w:rPr>
                <w:szCs w:val="22"/>
              </w:rPr>
              <w:t>ievērošana</w:t>
            </w:r>
            <w:proofErr w:type="spellEnd"/>
          </w:p>
        </w:tc>
        <w:tc>
          <w:tcPr>
            <w:tcW w:w="4097" w:type="dxa"/>
            <w:vAlign w:val="center"/>
          </w:tcPr>
          <w:p w:rsidR="005F15A8" w:rsidRPr="00BE45CA" w:rsidRDefault="006E423D" w:rsidP="00BD5110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BE45CA">
              <w:rPr>
                <w:rFonts w:ascii="Times New Roman" w:eastAsia="Times New Roman" w:hAnsi="Times New Roman" w:cs="Times New Roman"/>
                <w:sz w:val="24"/>
                <w:lang w:val="lv-LV"/>
              </w:rPr>
              <w:t>Izglītības iestāde, iesaistot visas mērķgrupas, ir izstrādāti iekšējās kārtības un drošības noteikumi.</w:t>
            </w:r>
          </w:p>
        </w:tc>
        <w:tc>
          <w:tcPr>
            <w:tcW w:w="2166" w:type="dxa"/>
            <w:vAlign w:val="center"/>
          </w:tcPr>
          <w:p w:rsidR="005F15A8" w:rsidRPr="00BE45CA" w:rsidRDefault="006E423D" w:rsidP="00BD5110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BE45CA">
              <w:rPr>
                <w:rFonts w:ascii="Times New Roman" w:eastAsia="Times New Roman" w:hAnsi="Times New Roman" w:cs="Times New Roman"/>
                <w:sz w:val="24"/>
                <w:lang w:val="lv-LV"/>
              </w:rPr>
              <w:t xml:space="preserve">Regulāri aktualizēt iekšējās kārtības un </w:t>
            </w:r>
            <w:r w:rsidRPr="00BE45CA">
              <w:rPr>
                <w:rFonts w:ascii="Times New Roman" w:eastAsia="Times New Roman" w:hAnsi="Times New Roman" w:cs="Times New Roman"/>
                <w:sz w:val="24"/>
                <w:lang w:val="lv-LV"/>
              </w:rPr>
              <w:lastRenderedPageBreak/>
              <w:t>drošības noteikumu</w:t>
            </w:r>
            <w:r w:rsidR="000D133A">
              <w:rPr>
                <w:rFonts w:ascii="Times New Roman" w:eastAsia="Times New Roman" w:hAnsi="Times New Roman" w:cs="Times New Roman"/>
                <w:sz w:val="24"/>
                <w:lang w:val="lv-LV"/>
              </w:rPr>
              <w:t xml:space="preserve"> ievērošanu</w:t>
            </w:r>
            <w:r w:rsidRPr="00BE45CA">
              <w:rPr>
                <w:rFonts w:ascii="Times New Roman" w:eastAsia="Times New Roman" w:hAnsi="Times New Roman" w:cs="Times New Roman"/>
                <w:sz w:val="24"/>
                <w:lang w:val="lv-LV"/>
              </w:rPr>
              <w:t>.</w:t>
            </w:r>
          </w:p>
        </w:tc>
      </w:tr>
      <w:tr w:rsidR="00CD4A26" w:rsidRPr="002A7A4B" w:rsidTr="00531936">
        <w:trPr>
          <w:jc w:val="center"/>
        </w:trPr>
        <w:tc>
          <w:tcPr>
            <w:tcW w:w="3964" w:type="dxa"/>
            <w:vAlign w:val="center"/>
          </w:tcPr>
          <w:p w:rsidR="00CD4A26" w:rsidRPr="00BE45CA" w:rsidRDefault="00CD4A26" w:rsidP="00531936">
            <w:pPr>
              <w:pStyle w:val="Default"/>
              <w:numPr>
                <w:ilvl w:val="0"/>
                <w:numId w:val="10"/>
              </w:numPr>
              <w:rPr>
                <w:szCs w:val="22"/>
              </w:rPr>
            </w:pPr>
            <w:proofErr w:type="spellStart"/>
            <w:r w:rsidRPr="00BE45CA">
              <w:rPr>
                <w:szCs w:val="22"/>
              </w:rPr>
              <w:lastRenderedPageBreak/>
              <w:t>Fiziskā</w:t>
            </w:r>
            <w:proofErr w:type="spellEnd"/>
            <w:r w:rsidRPr="00BE45CA">
              <w:rPr>
                <w:szCs w:val="22"/>
              </w:rPr>
              <w:t xml:space="preserve"> </w:t>
            </w:r>
            <w:proofErr w:type="spellStart"/>
            <w:r w:rsidRPr="00BE45CA">
              <w:rPr>
                <w:szCs w:val="22"/>
              </w:rPr>
              <w:t>drošība</w:t>
            </w:r>
            <w:proofErr w:type="spellEnd"/>
            <w:r w:rsidRPr="00BE45CA">
              <w:rPr>
                <w:szCs w:val="22"/>
              </w:rPr>
              <w:t xml:space="preserve"> un </w:t>
            </w:r>
            <w:proofErr w:type="spellStart"/>
            <w:r w:rsidRPr="00BE45CA">
              <w:rPr>
                <w:szCs w:val="22"/>
              </w:rPr>
              <w:t>ar</w:t>
            </w:r>
            <w:proofErr w:type="spellEnd"/>
            <w:r w:rsidRPr="00BE45CA">
              <w:rPr>
                <w:szCs w:val="22"/>
              </w:rPr>
              <w:t xml:space="preserve"> to </w:t>
            </w:r>
            <w:proofErr w:type="spellStart"/>
            <w:r w:rsidRPr="00BE45CA">
              <w:rPr>
                <w:szCs w:val="22"/>
              </w:rPr>
              <w:t>saistīto</w:t>
            </w:r>
            <w:proofErr w:type="spellEnd"/>
            <w:r w:rsidRPr="00BE45CA">
              <w:rPr>
                <w:szCs w:val="22"/>
              </w:rPr>
              <w:t xml:space="preserve"> </w:t>
            </w:r>
            <w:proofErr w:type="spellStart"/>
            <w:r w:rsidRPr="00BE45CA">
              <w:rPr>
                <w:szCs w:val="22"/>
              </w:rPr>
              <w:t>risku</w:t>
            </w:r>
            <w:proofErr w:type="spellEnd"/>
            <w:r w:rsidRPr="00BE45CA">
              <w:rPr>
                <w:szCs w:val="22"/>
              </w:rPr>
              <w:t xml:space="preserve"> </w:t>
            </w:r>
            <w:proofErr w:type="spellStart"/>
            <w:r w:rsidRPr="00BE45CA">
              <w:rPr>
                <w:szCs w:val="22"/>
              </w:rPr>
              <w:t>novēršana</w:t>
            </w:r>
            <w:proofErr w:type="spellEnd"/>
            <w:r w:rsidRPr="00BE45CA">
              <w:rPr>
                <w:szCs w:val="22"/>
              </w:rPr>
              <w:t xml:space="preserve"> </w:t>
            </w:r>
          </w:p>
        </w:tc>
        <w:tc>
          <w:tcPr>
            <w:tcW w:w="4097" w:type="dxa"/>
            <w:vAlign w:val="center"/>
          </w:tcPr>
          <w:p w:rsidR="00CD4A26" w:rsidRPr="00BE45CA" w:rsidRDefault="006E423D" w:rsidP="00BD5110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BE45CA">
              <w:rPr>
                <w:rFonts w:ascii="Times New Roman" w:eastAsia="Times New Roman" w:hAnsi="Times New Roman" w:cs="Times New Roman"/>
                <w:sz w:val="24"/>
                <w:lang w:val="lv-LV"/>
              </w:rPr>
              <w:t>Izglītības iestādē ir izstrādātas un tiek īstenotas kārtības:  “Rīcības plāns darbā ar skolēnu disciplīnas pārkāpumu, neattaisnotu kavējumu un nepietiekamu vērtējumu gadījumā” , “Kārtība par skolas direktora un skolotāju rīcību, ja tiek konstatēta fiziska vai emocionāla vardarbība pret izglītojamo”.  Izglītības iestāde3s vadība uzvedības noteikumu pārkāpuma situācijas fiziskās drošības problēmas u</w:t>
            </w:r>
            <w:r w:rsidR="00BD5110" w:rsidRPr="00BE45CA">
              <w:rPr>
                <w:rFonts w:ascii="Times New Roman" w:eastAsia="Times New Roman" w:hAnsi="Times New Roman" w:cs="Times New Roman"/>
                <w:sz w:val="24"/>
                <w:lang w:val="lv-LV"/>
              </w:rPr>
              <w:t>n vardarbības gadījumus risina,</w:t>
            </w:r>
            <w:r w:rsidRPr="00BE45CA">
              <w:rPr>
                <w:rFonts w:ascii="Times New Roman" w:eastAsia="Times New Roman" w:hAnsi="Times New Roman" w:cs="Times New Roman"/>
                <w:sz w:val="24"/>
                <w:lang w:val="lv-LV"/>
              </w:rPr>
              <w:t xml:space="preserve"> ies</w:t>
            </w:r>
            <w:r w:rsidR="00BD5110" w:rsidRPr="00BE45CA">
              <w:rPr>
                <w:rFonts w:ascii="Times New Roman" w:eastAsia="Times New Roman" w:hAnsi="Times New Roman" w:cs="Times New Roman"/>
                <w:sz w:val="24"/>
                <w:lang w:val="lv-LV"/>
              </w:rPr>
              <w:t>a</w:t>
            </w:r>
            <w:r w:rsidRPr="00BE45CA">
              <w:rPr>
                <w:rFonts w:ascii="Times New Roman" w:eastAsia="Times New Roman" w:hAnsi="Times New Roman" w:cs="Times New Roman"/>
                <w:sz w:val="24"/>
                <w:lang w:val="lv-LV"/>
              </w:rPr>
              <w:t>istot visas puses.</w:t>
            </w:r>
          </w:p>
        </w:tc>
        <w:tc>
          <w:tcPr>
            <w:tcW w:w="2166" w:type="dxa"/>
            <w:vAlign w:val="center"/>
          </w:tcPr>
          <w:p w:rsidR="00277FE2" w:rsidRPr="00BE45CA" w:rsidRDefault="00277FE2" w:rsidP="00BD5110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</w:p>
          <w:p w:rsidR="00903E76" w:rsidRPr="00BE45CA" w:rsidRDefault="00277FE2" w:rsidP="00BD5110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BE45CA">
              <w:rPr>
                <w:rFonts w:ascii="Times New Roman" w:eastAsia="Times New Roman" w:hAnsi="Times New Roman" w:cs="Times New Roman"/>
                <w:sz w:val="24"/>
                <w:lang w:val="lv-LV"/>
              </w:rPr>
              <w:t>Aktualizēt izstrādātos rīcības plānus dažādu risku novēršanai, iesaistot visas  mēr</w:t>
            </w:r>
            <w:r w:rsidR="00903E76" w:rsidRPr="00BE45CA">
              <w:rPr>
                <w:rFonts w:ascii="Times New Roman" w:eastAsia="Times New Roman" w:hAnsi="Times New Roman" w:cs="Times New Roman"/>
                <w:sz w:val="24"/>
                <w:lang w:val="lv-LV"/>
              </w:rPr>
              <w:t>ķgrupas.</w:t>
            </w:r>
          </w:p>
          <w:p w:rsidR="00514029" w:rsidRPr="00BE45CA" w:rsidRDefault="00903E76" w:rsidP="00BD5110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BE45CA">
              <w:rPr>
                <w:rFonts w:ascii="Times New Roman" w:eastAsia="Times New Roman" w:hAnsi="Times New Roman" w:cs="Times New Roman"/>
                <w:sz w:val="24"/>
                <w:lang w:val="lv-LV"/>
              </w:rPr>
              <w:t xml:space="preserve"> Veikt remontdarbus riska zonās (tualetes, garderobes, kāpnes u.c.), kurās visbiežāk notiek fiziskās drošības apdraudēšana.</w:t>
            </w:r>
          </w:p>
          <w:p w:rsidR="00CD4A26" w:rsidRPr="00BE45CA" w:rsidRDefault="00CD4A26" w:rsidP="00BD5110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</w:p>
        </w:tc>
      </w:tr>
      <w:tr w:rsidR="00FC6435" w:rsidRPr="002A7A4B" w:rsidTr="00531936">
        <w:trPr>
          <w:jc w:val="center"/>
        </w:trPr>
        <w:tc>
          <w:tcPr>
            <w:tcW w:w="3964" w:type="dxa"/>
            <w:vAlign w:val="center"/>
          </w:tcPr>
          <w:p w:rsidR="00FC6435" w:rsidRPr="00BE45CA" w:rsidRDefault="00FC6435" w:rsidP="00531936">
            <w:pPr>
              <w:pStyle w:val="Default"/>
              <w:numPr>
                <w:ilvl w:val="0"/>
                <w:numId w:val="10"/>
              </w:numPr>
              <w:rPr>
                <w:szCs w:val="22"/>
              </w:rPr>
            </w:pPr>
            <w:proofErr w:type="spellStart"/>
            <w:r w:rsidRPr="00BE45CA">
              <w:rPr>
                <w:szCs w:val="22"/>
              </w:rPr>
              <w:t>Emocionālā</w:t>
            </w:r>
            <w:proofErr w:type="spellEnd"/>
            <w:r w:rsidRPr="00BE45CA">
              <w:rPr>
                <w:szCs w:val="22"/>
              </w:rPr>
              <w:t xml:space="preserve"> </w:t>
            </w:r>
            <w:proofErr w:type="spellStart"/>
            <w:r w:rsidRPr="00BE45CA">
              <w:rPr>
                <w:szCs w:val="22"/>
              </w:rPr>
              <w:t>drošība</w:t>
            </w:r>
            <w:proofErr w:type="spellEnd"/>
            <w:r w:rsidRPr="00BE45CA">
              <w:rPr>
                <w:szCs w:val="22"/>
              </w:rPr>
              <w:t xml:space="preserve"> </w:t>
            </w:r>
            <w:proofErr w:type="spellStart"/>
            <w:r w:rsidRPr="00BE45CA">
              <w:rPr>
                <w:szCs w:val="22"/>
              </w:rPr>
              <w:t>izglītības</w:t>
            </w:r>
            <w:proofErr w:type="spellEnd"/>
            <w:r w:rsidRPr="00BE45CA">
              <w:rPr>
                <w:szCs w:val="22"/>
              </w:rPr>
              <w:t xml:space="preserve"> </w:t>
            </w:r>
            <w:proofErr w:type="spellStart"/>
            <w:r w:rsidRPr="00BE45CA">
              <w:rPr>
                <w:szCs w:val="22"/>
              </w:rPr>
              <w:t>iestādē</w:t>
            </w:r>
            <w:proofErr w:type="spellEnd"/>
            <w:r w:rsidRPr="00BE45CA">
              <w:rPr>
                <w:szCs w:val="22"/>
              </w:rPr>
              <w:t xml:space="preserve"> un </w:t>
            </w:r>
            <w:proofErr w:type="spellStart"/>
            <w:r w:rsidRPr="00BE45CA">
              <w:rPr>
                <w:szCs w:val="22"/>
              </w:rPr>
              <w:t>ar</w:t>
            </w:r>
            <w:proofErr w:type="spellEnd"/>
            <w:r w:rsidRPr="00BE45CA">
              <w:rPr>
                <w:szCs w:val="22"/>
              </w:rPr>
              <w:t xml:space="preserve"> to </w:t>
            </w:r>
            <w:proofErr w:type="spellStart"/>
            <w:r w:rsidRPr="00BE45CA">
              <w:rPr>
                <w:szCs w:val="22"/>
              </w:rPr>
              <w:t>saistīto</w:t>
            </w:r>
            <w:proofErr w:type="spellEnd"/>
            <w:r w:rsidRPr="00BE45CA">
              <w:rPr>
                <w:szCs w:val="22"/>
              </w:rPr>
              <w:t xml:space="preserve"> </w:t>
            </w:r>
            <w:proofErr w:type="spellStart"/>
            <w:r w:rsidRPr="00BE45CA">
              <w:rPr>
                <w:szCs w:val="22"/>
              </w:rPr>
              <w:t>risku</w:t>
            </w:r>
            <w:proofErr w:type="spellEnd"/>
            <w:r w:rsidRPr="00BE45CA">
              <w:rPr>
                <w:szCs w:val="22"/>
              </w:rPr>
              <w:t xml:space="preserve"> </w:t>
            </w:r>
            <w:proofErr w:type="spellStart"/>
            <w:r w:rsidRPr="00BE45CA">
              <w:rPr>
                <w:szCs w:val="22"/>
              </w:rPr>
              <w:t>novēršana</w:t>
            </w:r>
            <w:proofErr w:type="spellEnd"/>
            <w:r w:rsidRPr="00BE45CA">
              <w:rPr>
                <w:szCs w:val="22"/>
              </w:rPr>
              <w:t xml:space="preserve"> </w:t>
            </w:r>
          </w:p>
        </w:tc>
        <w:tc>
          <w:tcPr>
            <w:tcW w:w="4097" w:type="dxa"/>
            <w:vAlign w:val="center"/>
          </w:tcPr>
          <w:p w:rsidR="00FC6435" w:rsidRPr="00BE45CA" w:rsidRDefault="00FC6435" w:rsidP="00514029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BE45CA">
              <w:rPr>
                <w:rFonts w:ascii="Times New Roman" w:eastAsia="Times New Roman" w:hAnsi="Times New Roman" w:cs="Times New Roman"/>
                <w:sz w:val="24"/>
                <w:lang w:val="lv-LV"/>
              </w:rPr>
              <w:t>Tiek īstenota SEM</w:t>
            </w:r>
            <w:r w:rsidR="000D133A">
              <w:rPr>
                <w:rFonts w:ascii="Times New Roman" w:eastAsia="Times New Roman" w:hAnsi="Times New Roman" w:cs="Times New Roman"/>
                <w:sz w:val="24"/>
                <w:lang w:val="lv-LV"/>
              </w:rPr>
              <w:t xml:space="preserve"> </w:t>
            </w:r>
            <w:r w:rsidRPr="00BE45CA">
              <w:rPr>
                <w:rFonts w:ascii="Times New Roman" w:eastAsia="Times New Roman" w:hAnsi="Times New Roman" w:cs="Times New Roman"/>
                <w:sz w:val="24"/>
                <w:lang w:val="lv-LV"/>
              </w:rPr>
              <w:t>(sociāli emocionālā mācīšanās) programma mācību un audzināšanas procesā.</w:t>
            </w:r>
          </w:p>
        </w:tc>
        <w:tc>
          <w:tcPr>
            <w:tcW w:w="2166" w:type="dxa"/>
            <w:vMerge w:val="restart"/>
            <w:vAlign w:val="center"/>
          </w:tcPr>
          <w:p w:rsidR="00FC6435" w:rsidRPr="00BE45CA" w:rsidRDefault="00FC6435" w:rsidP="00514029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BE45CA">
              <w:rPr>
                <w:rFonts w:ascii="Times New Roman" w:eastAsia="Times New Roman" w:hAnsi="Times New Roman" w:cs="Times New Roman"/>
                <w:sz w:val="24"/>
                <w:lang w:val="lv-LV"/>
              </w:rPr>
              <w:t xml:space="preserve">Turpināt izpratnes veidošanu visām </w:t>
            </w:r>
            <w:proofErr w:type="spellStart"/>
            <w:r w:rsidRPr="00BE45CA">
              <w:rPr>
                <w:rFonts w:ascii="Times New Roman" w:eastAsia="Times New Roman" w:hAnsi="Times New Roman" w:cs="Times New Roman"/>
                <w:sz w:val="24"/>
                <w:lang w:val="lv-LV"/>
              </w:rPr>
              <w:t>mērķgrupām</w:t>
            </w:r>
            <w:proofErr w:type="spellEnd"/>
            <w:r w:rsidRPr="00BE45CA">
              <w:rPr>
                <w:rFonts w:ascii="Times New Roman" w:eastAsia="Times New Roman" w:hAnsi="Times New Roman" w:cs="Times New Roman"/>
                <w:sz w:val="24"/>
                <w:lang w:val="lv-LV"/>
              </w:rPr>
              <w:t xml:space="preserve">  par faktoriem, kuri ietekmē emocionālo drošību, </w:t>
            </w:r>
            <w:proofErr w:type="spellStart"/>
            <w:r w:rsidRPr="00BE45CA">
              <w:rPr>
                <w:rFonts w:ascii="Times New Roman" w:eastAsia="Times New Roman" w:hAnsi="Times New Roman" w:cs="Times New Roman"/>
                <w:sz w:val="24"/>
                <w:lang w:val="lv-LV"/>
              </w:rPr>
              <w:t>labizjūtu</w:t>
            </w:r>
            <w:proofErr w:type="spellEnd"/>
            <w:r w:rsidRPr="00BE45CA">
              <w:rPr>
                <w:rFonts w:ascii="Times New Roman" w:eastAsia="Times New Roman" w:hAnsi="Times New Roman" w:cs="Times New Roman"/>
                <w:sz w:val="24"/>
                <w:lang w:val="lv-LV"/>
              </w:rPr>
              <w:t xml:space="preserve">,  lai veidotu pozitīvas, </w:t>
            </w:r>
            <w:proofErr w:type="spellStart"/>
            <w:r w:rsidRPr="00BE45CA">
              <w:rPr>
                <w:rFonts w:ascii="Times New Roman" w:eastAsia="Times New Roman" w:hAnsi="Times New Roman" w:cs="Times New Roman"/>
                <w:sz w:val="24"/>
                <w:lang w:val="lv-LV"/>
              </w:rPr>
              <w:t>cieņpilnas</w:t>
            </w:r>
            <w:proofErr w:type="spellEnd"/>
            <w:r w:rsidRPr="00BE45CA">
              <w:rPr>
                <w:rFonts w:ascii="Times New Roman" w:eastAsia="Times New Roman" w:hAnsi="Times New Roman" w:cs="Times New Roman"/>
                <w:sz w:val="24"/>
                <w:lang w:val="lv-LV"/>
              </w:rPr>
              <w:t xml:space="preserve"> un taisnīgas savstarpējās attiecības.</w:t>
            </w:r>
          </w:p>
        </w:tc>
      </w:tr>
      <w:tr w:rsidR="00FC6435" w:rsidRPr="002A7A4B" w:rsidTr="00531936">
        <w:trPr>
          <w:jc w:val="center"/>
        </w:trPr>
        <w:tc>
          <w:tcPr>
            <w:tcW w:w="3964" w:type="dxa"/>
            <w:vAlign w:val="center"/>
          </w:tcPr>
          <w:p w:rsidR="00FC6435" w:rsidRPr="00BE45CA" w:rsidRDefault="00FC6435" w:rsidP="00531936">
            <w:pPr>
              <w:pStyle w:val="Default"/>
              <w:numPr>
                <w:ilvl w:val="0"/>
                <w:numId w:val="10"/>
              </w:numPr>
              <w:rPr>
                <w:szCs w:val="22"/>
              </w:rPr>
            </w:pPr>
            <w:proofErr w:type="spellStart"/>
            <w:r w:rsidRPr="00BE45CA">
              <w:rPr>
                <w:szCs w:val="22"/>
              </w:rPr>
              <w:t>Personāla</w:t>
            </w:r>
            <w:proofErr w:type="spellEnd"/>
            <w:r w:rsidRPr="00BE45CA">
              <w:rPr>
                <w:szCs w:val="22"/>
              </w:rPr>
              <w:t xml:space="preserve"> un </w:t>
            </w:r>
            <w:proofErr w:type="spellStart"/>
            <w:r w:rsidRPr="00BE45CA">
              <w:rPr>
                <w:szCs w:val="22"/>
              </w:rPr>
              <w:t>izglītojamo</w:t>
            </w:r>
            <w:proofErr w:type="spellEnd"/>
            <w:r w:rsidRPr="00BE45CA">
              <w:rPr>
                <w:szCs w:val="22"/>
              </w:rPr>
              <w:t xml:space="preserve"> </w:t>
            </w:r>
            <w:proofErr w:type="spellStart"/>
            <w:r w:rsidRPr="00BE45CA">
              <w:rPr>
                <w:szCs w:val="22"/>
              </w:rPr>
              <w:t>labizjūta</w:t>
            </w:r>
            <w:proofErr w:type="spellEnd"/>
            <w:r w:rsidRPr="00BE45CA">
              <w:rPr>
                <w:szCs w:val="22"/>
              </w:rPr>
              <w:t xml:space="preserve"> </w:t>
            </w:r>
          </w:p>
          <w:p w:rsidR="00FC6435" w:rsidRPr="00BE45CA" w:rsidRDefault="00FC6435" w:rsidP="005F15A8">
            <w:pPr>
              <w:pStyle w:val="Default"/>
              <w:ind w:left="360"/>
              <w:rPr>
                <w:szCs w:val="22"/>
              </w:rPr>
            </w:pPr>
          </w:p>
        </w:tc>
        <w:tc>
          <w:tcPr>
            <w:tcW w:w="4097" w:type="dxa"/>
            <w:vAlign w:val="center"/>
          </w:tcPr>
          <w:p w:rsidR="00FC6435" w:rsidRPr="00BE45CA" w:rsidRDefault="00FC6435" w:rsidP="00514029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BE45CA">
              <w:rPr>
                <w:rFonts w:ascii="Times New Roman" w:eastAsia="Times New Roman" w:hAnsi="Times New Roman" w:cs="Times New Roman"/>
                <w:sz w:val="24"/>
                <w:lang w:val="lv-LV"/>
              </w:rPr>
              <w:t xml:space="preserve">Izglītības iestāde īsteno dažādas aktivitātes un pasākumus, kuri veicina piederību vietējai kopienai un </w:t>
            </w:r>
            <w:proofErr w:type="spellStart"/>
            <w:r w:rsidRPr="00BE45CA">
              <w:rPr>
                <w:rFonts w:ascii="Times New Roman" w:eastAsia="Times New Roman" w:hAnsi="Times New Roman" w:cs="Times New Roman"/>
                <w:sz w:val="24"/>
                <w:lang w:val="lv-LV"/>
              </w:rPr>
              <w:t>labizjūtību</w:t>
            </w:r>
            <w:proofErr w:type="spellEnd"/>
            <w:r w:rsidRPr="00BE45CA">
              <w:rPr>
                <w:rFonts w:ascii="Times New Roman" w:eastAsia="Times New Roman" w:hAnsi="Times New Roman" w:cs="Times New Roman"/>
                <w:sz w:val="24"/>
                <w:lang w:val="lv-LV"/>
              </w:rPr>
              <w:t xml:space="preserve"> ikvienam iesaistītajam.</w:t>
            </w:r>
          </w:p>
        </w:tc>
        <w:tc>
          <w:tcPr>
            <w:tcW w:w="2166" w:type="dxa"/>
            <w:vMerge/>
            <w:vAlign w:val="center"/>
          </w:tcPr>
          <w:p w:rsidR="00FC6435" w:rsidRPr="002A7A4B" w:rsidRDefault="00FC6435" w:rsidP="00514029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</w:tbl>
    <w:p w:rsidR="00466420" w:rsidRPr="00F37479" w:rsidRDefault="00466420" w:rsidP="00F3747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6285" w:rsidRPr="0068247F" w:rsidRDefault="00106285" w:rsidP="00106285">
      <w:pPr>
        <w:pStyle w:val="Sarakstarindkopa"/>
        <w:numPr>
          <w:ilvl w:val="1"/>
          <w:numId w:val="1"/>
        </w:numPr>
        <w:spacing w:after="0" w:line="240" w:lineRule="auto"/>
        <w:ind w:left="-142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 </w:t>
      </w:r>
      <w:r w:rsidRPr="00106285">
        <w:rPr>
          <w:rFonts w:ascii="Times New Roman" w:hAnsi="Times New Roman" w:cs="Times New Roman"/>
          <w:sz w:val="24"/>
          <w:szCs w:val="24"/>
          <w:lang w:val="lv-LV"/>
        </w:rPr>
        <w:t xml:space="preserve">Kritērija 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“Atbalsts un sadarbība</w:t>
      </w:r>
      <w:r w:rsidRPr="00106285">
        <w:rPr>
          <w:rFonts w:ascii="Times New Roman" w:hAnsi="Times New Roman" w:cs="Times New Roman"/>
          <w:b/>
          <w:sz w:val="24"/>
          <w:szCs w:val="24"/>
          <w:lang w:val="lv-LV"/>
        </w:rPr>
        <w:t>”</w:t>
      </w:r>
      <w:r w:rsidRPr="00106285">
        <w:rPr>
          <w:rFonts w:ascii="Times New Roman" w:hAnsi="Times New Roman" w:cs="Times New Roman"/>
          <w:sz w:val="24"/>
          <w:szCs w:val="24"/>
          <w:lang w:val="lv-LV"/>
        </w:rPr>
        <w:t xml:space="preserve"> stiprās puses un turpmākās attīstības vajadzības</w:t>
      </w:r>
    </w:p>
    <w:p w:rsidR="0068247F" w:rsidRPr="00466420" w:rsidRDefault="0068247F" w:rsidP="0068247F">
      <w:pPr>
        <w:pStyle w:val="Sarakstarindkopa"/>
        <w:spacing w:after="0" w:line="240" w:lineRule="auto"/>
        <w:ind w:left="-142"/>
        <w:rPr>
          <w:rFonts w:ascii="Times New Roman" w:hAnsi="Times New Roman" w:cs="Times New Roman"/>
          <w:b/>
          <w:bCs/>
          <w:sz w:val="8"/>
          <w:szCs w:val="8"/>
          <w:lang w:val="lv-LV"/>
        </w:rPr>
      </w:pPr>
    </w:p>
    <w:p w:rsidR="00466420" w:rsidRPr="00CD4A26" w:rsidRDefault="00466420" w:rsidP="00466420">
      <w:pPr>
        <w:pStyle w:val="Sarakstarindkopa"/>
        <w:numPr>
          <w:ilvl w:val="2"/>
          <w:numId w:val="1"/>
        </w:numPr>
        <w:spacing w:line="240" w:lineRule="auto"/>
        <w:ind w:left="-142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5C01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Pašvērtēšanā</w:t>
      </w:r>
      <w:proofErr w:type="spellEnd"/>
      <w:r w:rsidRPr="00765C01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izmantotā kvalitātes vērtēšanas metode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s</w:t>
      </w:r>
      <w:r w:rsidRPr="00765C01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: </w:t>
      </w:r>
      <w:proofErr w:type="spellStart"/>
      <w:r w:rsidRPr="00765C01">
        <w:rPr>
          <w:rFonts w:ascii="Times New Roman" w:eastAsia="Times New Roman" w:hAnsi="Times New Roman" w:cs="Times New Roman"/>
          <w:i/>
          <w:sz w:val="24"/>
          <w:szCs w:val="24"/>
        </w:rPr>
        <w:t>anketēšana</w:t>
      </w:r>
      <w:proofErr w:type="spellEnd"/>
      <w:r w:rsidRPr="00765C0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65C01">
        <w:rPr>
          <w:rFonts w:ascii="Times New Roman" w:eastAsia="Times New Roman" w:hAnsi="Times New Roman" w:cs="Times New Roman"/>
          <w:i/>
          <w:sz w:val="24"/>
          <w:szCs w:val="24"/>
        </w:rPr>
        <w:t>situāciju</w:t>
      </w:r>
      <w:proofErr w:type="spellEnd"/>
      <w:r w:rsidRPr="00765C0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5C01">
        <w:rPr>
          <w:rFonts w:ascii="Times New Roman" w:eastAsia="Times New Roman" w:hAnsi="Times New Roman" w:cs="Times New Roman"/>
          <w:i/>
          <w:sz w:val="24"/>
          <w:szCs w:val="24"/>
        </w:rPr>
        <w:t>analīze</w:t>
      </w:r>
      <w:proofErr w:type="spellEnd"/>
      <w:r w:rsidRPr="00765C0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65C01">
        <w:rPr>
          <w:rFonts w:ascii="Times New Roman" w:eastAsia="Times New Roman" w:hAnsi="Times New Roman" w:cs="Times New Roman"/>
          <w:i/>
          <w:sz w:val="24"/>
          <w:szCs w:val="24"/>
        </w:rPr>
        <w:t>sarunas</w:t>
      </w:r>
      <w:proofErr w:type="spellEnd"/>
      <w:r w:rsidRPr="00765C0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5C01">
        <w:rPr>
          <w:rFonts w:ascii="Times New Roman" w:eastAsia="Times New Roman" w:hAnsi="Times New Roman" w:cs="Times New Roman"/>
          <w:i/>
          <w:sz w:val="24"/>
          <w:szCs w:val="24"/>
        </w:rPr>
        <w:t>vai</w:t>
      </w:r>
      <w:proofErr w:type="spellEnd"/>
      <w:r w:rsidRPr="00765C0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5C01">
        <w:rPr>
          <w:rFonts w:ascii="Times New Roman" w:eastAsia="Times New Roman" w:hAnsi="Times New Roman" w:cs="Times New Roman"/>
          <w:i/>
          <w:sz w:val="24"/>
          <w:szCs w:val="24"/>
        </w:rPr>
        <w:t>fokusgrupu</w:t>
      </w:r>
      <w:proofErr w:type="spellEnd"/>
      <w:r w:rsidRPr="00765C0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5C01">
        <w:rPr>
          <w:rFonts w:ascii="Times New Roman" w:eastAsia="Times New Roman" w:hAnsi="Times New Roman" w:cs="Times New Roman"/>
          <w:i/>
          <w:sz w:val="24"/>
          <w:szCs w:val="24"/>
        </w:rPr>
        <w:t>diskusijas</w:t>
      </w:r>
      <w:proofErr w:type="spellEnd"/>
      <w:r w:rsidRPr="00765C0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5C01">
        <w:rPr>
          <w:rFonts w:ascii="Times New Roman" w:eastAsia="Times New Roman" w:hAnsi="Times New Roman" w:cs="Times New Roman"/>
          <w:i/>
          <w:sz w:val="24"/>
          <w:szCs w:val="24"/>
        </w:rPr>
        <w:t>ar</w:t>
      </w:r>
      <w:proofErr w:type="spellEnd"/>
      <w:r w:rsidRPr="00765C0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5C01">
        <w:rPr>
          <w:rFonts w:ascii="Times New Roman" w:eastAsia="Times New Roman" w:hAnsi="Times New Roman" w:cs="Times New Roman"/>
          <w:i/>
          <w:sz w:val="24"/>
          <w:szCs w:val="24"/>
        </w:rPr>
        <w:t>mērķgrupām</w:t>
      </w:r>
      <w:proofErr w:type="spellEnd"/>
    </w:p>
    <w:p w:rsidR="00466420" w:rsidRPr="0068247F" w:rsidRDefault="00466420" w:rsidP="0068247F">
      <w:pPr>
        <w:pStyle w:val="Sarakstarindkopa"/>
        <w:spacing w:after="0" w:line="240" w:lineRule="auto"/>
        <w:ind w:left="-142"/>
        <w:rPr>
          <w:rFonts w:ascii="Times New Roman" w:hAnsi="Times New Roman" w:cs="Times New Roman"/>
          <w:b/>
          <w:bCs/>
          <w:sz w:val="16"/>
          <w:szCs w:val="16"/>
          <w:lang w:val="lv-LV"/>
        </w:rPr>
      </w:pPr>
    </w:p>
    <w:tbl>
      <w:tblPr>
        <w:tblStyle w:val="Reatabula"/>
        <w:tblW w:w="10227" w:type="dxa"/>
        <w:jc w:val="center"/>
        <w:tblLook w:val="04A0" w:firstRow="1" w:lastRow="0" w:firstColumn="1" w:lastColumn="0" w:noHBand="0" w:noVBand="1"/>
      </w:tblPr>
      <w:tblGrid>
        <w:gridCol w:w="4531"/>
        <w:gridCol w:w="3530"/>
        <w:gridCol w:w="2166"/>
      </w:tblGrid>
      <w:tr w:rsidR="0068247F" w:rsidRPr="002A7A4B" w:rsidTr="00C25E98">
        <w:trPr>
          <w:jc w:val="center"/>
        </w:trPr>
        <w:tc>
          <w:tcPr>
            <w:tcW w:w="4531" w:type="dxa"/>
            <w:vAlign w:val="center"/>
          </w:tcPr>
          <w:p w:rsidR="0068247F" w:rsidRPr="00BE45CA" w:rsidRDefault="0068247F" w:rsidP="00531936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BE45CA">
              <w:rPr>
                <w:rFonts w:ascii="Times New Roman" w:eastAsia="Times New Roman" w:hAnsi="Times New Roman" w:cs="Times New Roman"/>
                <w:sz w:val="24"/>
                <w:lang w:val="lv-LV"/>
              </w:rPr>
              <w:t>Rezultatīvā rādītāja nosaukums</w:t>
            </w:r>
          </w:p>
        </w:tc>
        <w:tc>
          <w:tcPr>
            <w:tcW w:w="3530" w:type="dxa"/>
            <w:vAlign w:val="center"/>
          </w:tcPr>
          <w:p w:rsidR="0068247F" w:rsidRPr="00BE45CA" w:rsidRDefault="0068247F" w:rsidP="00531936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BE45CA">
              <w:rPr>
                <w:rFonts w:ascii="Times New Roman" w:eastAsia="Times New Roman" w:hAnsi="Times New Roman" w:cs="Times New Roman"/>
                <w:sz w:val="24"/>
                <w:lang w:val="lv-LV"/>
              </w:rPr>
              <w:t>Stiprās puses</w:t>
            </w:r>
          </w:p>
        </w:tc>
        <w:tc>
          <w:tcPr>
            <w:tcW w:w="2166" w:type="dxa"/>
            <w:vAlign w:val="center"/>
          </w:tcPr>
          <w:p w:rsidR="0068247F" w:rsidRPr="00BE45CA" w:rsidRDefault="0068247F" w:rsidP="00531936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BE45CA">
              <w:rPr>
                <w:rFonts w:ascii="Times New Roman" w:eastAsia="Times New Roman" w:hAnsi="Times New Roman" w:cs="Times New Roman"/>
                <w:sz w:val="24"/>
                <w:lang w:val="lv-LV"/>
              </w:rPr>
              <w:t>Turpmākās attīstības vajadzības</w:t>
            </w:r>
          </w:p>
        </w:tc>
      </w:tr>
      <w:tr w:rsidR="008C1189" w:rsidRPr="002A7A4B" w:rsidTr="00C25E98">
        <w:trPr>
          <w:jc w:val="center"/>
        </w:trPr>
        <w:tc>
          <w:tcPr>
            <w:tcW w:w="4531" w:type="dxa"/>
          </w:tcPr>
          <w:p w:rsidR="008C1189" w:rsidRPr="00BE45CA" w:rsidRDefault="008C1189" w:rsidP="00C25E98">
            <w:pPr>
              <w:pStyle w:val="Sarakstarindkopa"/>
              <w:numPr>
                <w:ilvl w:val="0"/>
                <w:numId w:val="12"/>
              </w:numPr>
              <w:ind w:left="357" w:hanging="357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lang w:val="lv-LV"/>
              </w:rPr>
            </w:pPr>
            <w:r w:rsidRPr="00BE45CA">
              <w:rPr>
                <w:rFonts w:ascii="Times New Roman" w:hAnsi="Times New Roman" w:cs="Times New Roman"/>
                <w:sz w:val="24"/>
                <w:lang w:val="lv-LV"/>
              </w:rPr>
              <w:t>Izglītības iestādes vadītāja sadarbības kvalitāte ar izglītības iestādes dibinātāju un/vai pašvaldību</w:t>
            </w:r>
          </w:p>
        </w:tc>
        <w:tc>
          <w:tcPr>
            <w:tcW w:w="3530" w:type="dxa"/>
            <w:vAlign w:val="center"/>
          </w:tcPr>
          <w:p w:rsidR="008C1189" w:rsidRPr="00BE45CA" w:rsidRDefault="00514029" w:rsidP="00514029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BE45CA">
              <w:rPr>
                <w:rFonts w:ascii="Times New Roman" w:hAnsi="Times New Roman" w:cs="Times New Roman"/>
                <w:sz w:val="24"/>
              </w:rPr>
              <w:t xml:space="preserve">Izglītības </w:t>
            </w:r>
            <w:proofErr w:type="spellStart"/>
            <w:r w:rsidRPr="00BE45CA">
              <w:rPr>
                <w:rFonts w:ascii="Times New Roman" w:hAnsi="Times New Roman" w:cs="Times New Roman"/>
                <w:sz w:val="24"/>
              </w:rPr>
              <w:t>iestādes</w:t>
            </w:r>
            <w:proofErr w:type="spellEnd"/>
            <w:r w:rsidRPr="00BE45C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sz w:val="24"/>
              </w:rPr>
              <w:t>vadība</w:t>
            </w:r>
            <w:proofErr w:type="spellEnd"/>
            <w:r w:rsidRPr="00BE45C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sz w:val="24"/>
              </w:rPr>
              <w:t>regulāri</w:t>
            </w:r>
            <w:proofErr w:type="spellEnd"/>
            <w:r w:rsidRPr="00BE45C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sz w:val="24"/>
              </w:rPr>
              <w:t>sadarbojas</w:t>
            </w:r>
            <w:proofErr w:type="spellEnd"/>
            <w:r w:rsidRPr="00BE45C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sz w:val="24"/>
              </w:rPr>
              <w:t>ar</w:t>
            </w:r>
            <w:proofErr w:type="spellEnd"/>
            <w:r w:rsidRPr="00BE45C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sz w:val="24"/>
              </w:rPr>
              <w:t>dibinātājuun</w:t>
            </w:r>
            <w:proofErr w:type="spellEnd"/>
            <w:r w:rsidRPr="00BE45C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sz w:val="24"/>
              </w:rPr>
              <w:t>vietējo</w:t>
            </w:r>
            <w:proofErr w:type="spellEnd"/>
            <w:r w:rsidRPr="00BE45C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sz w:val="24"/>
              </w:rPr>
              <w:t>pašvaldību</w:t>
            </w:r>
            <w:proofErr w:type="spellEnd"/>
            <w:r w:rsidRPr="00BE45CA"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spellStart"/>
            <w:r w:rsidRPr="00BE45CA">
              <w:rPr>
                <w:rFonts w:ascii="Times New Roman" w:hAnsi="Times New Roman" w:cs="Times New Roman"/>
                <w:sz w:val="24"/>
              </w:rPr>
              <w:t>izglītības</w:t>
            </w:r>
            <w:proofErr w:type="spellEnd"/>
            <w:r w:rsidRPr="00BE45C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sz w:val="24"/>
              </w:rPr>
              <w:t>iestādes</w:t>
            </w:r>
            <w:proofErr w:type="spellEnd"/>
            <w:r w:rsidRPr="00BE45C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sz w:val="24"/>
              </w:rPr>
              <w:t>definēto</w:t>
            </w:r>
            <w:proofErr w:type="spellEnd"/>
            <w:r w:rsidRPr="00BE45C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sz w:val="24"/>
              </w:rPr>
              <w:t>mērķu</w:t>
            </w:r>
            <w:proofErr w:type="spellEnd"/>
            <w:r w:rsidRPr="00BE45C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sz w:val="24"/>
              </w:rPr>
              <w:t>sasniegšanā</w:t>
            </w:r>
            <w:proofErr w:type="spellEnd"/>
            <w:r w:rsidRPr="00BE45C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166" w:type="dxa"/>
            <w:vAlign w:val="center"/>
          </w:tcPr>
          <w:p w:rsidR="008C1189" w:rsidRPr="00BE45CA" w:rsidRDefault="00514029" w:rsidP="00514029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proofErr w:type="spellStart"/>
            <w:r w:rsidRPr="00BE45CA">
              <w:rPr>
                <w:rFonts w:ascii="Times New Roman" w:hAnsi="Times New Roman" w:cs="Times New Roman"/>
                <w:sz w:val="24"/>
              </w:rPr>
              <w:t>Turpināt</w:t>
            </w:r>
            <w:proofErr w:type="spellEnd"/>
            <w:r w:rsidRPr="00BE45C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sz w:val="24"/>
              </w:rPr>
              <w:t>nodrošināt</w:t>
            </w:r>
            <w:proofErr w:type="spellEnd"/>
            <w:r w:rsidRPr="00BE45C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sz w:val="24"/>
              </w:rPr>
              <w:t>optimālu</w:t>
            </w:r>
            <w:proofErr w:type="spellEnd"/>
            <w:r w:rsidRPr="00BE45C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sz w:val="24"/>
              </w:rPr>
              <w:t>izglītības</w:t>
            </w:r>
            <w:proofErr w:type="spellEnd"/>
            <w:r w:rsidRPr="00BE45C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sz w:val="24"/>
              </w:rPr>
              <w:t>iestādes</w:t>
            </w:r>
            <w:proofErr w:type="spellEnd"/>
            <w:r w:rsidRPr="00BE45C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sz w:val="24"/>
              </w:rPr>
              <w:t>infrastruktūru</w:t>
            </w:r>
            <w:proofErr w:type="spellEnd"/>
            <w:r w:rsidRPr="00BE45CA">
              <w:rPr>
                <w:rFonts w:ascii="Times New Roman" w:hAnsi="Times New Roman" w:cs="Times New Roman"/>
                <w:sz w:val="24"/>
              </w:rPr>
              <w:t xml:space="preserve"> un </w:t>
            </w:r>
            <w:proofErr w:type="spellStart"/>
            <w:r w:rsidRPr="00BE45CA">
              <w:rPr>
                <w:rFonts w:ascii="Times New Roman" w:hAnsi="Times New Roman" w:cs="Times New Roman"/>
                <w:sz w:val="24"/>
              </w:rPr>
              <w:t>resursus</w:t>
            </w:r>
            <w:proofErr w:type="spellEnd"/>
            <w:r w:rsidRPr="00BE45C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sz w:val="24"/>
              </w:rPr>
              <w:t>izglītības</w:t>
            </w:r>
            <w:proofErr w:type="spellEnd"/>
            <w:r w:rsidRPr="00BE45C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sz w:val="24"/>
              </w:rPr>
              <w:t>programmu</w:t>
            </w:r>
            <w:proofErr w:type="spellEnd"/>
            <w:r w:rsidRPr="00BE45C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sz w:val="24"/>
              </w:rPr>
              <w:t>īstenošanai</w:t>
            </w:r>
            <w:proofErr w:type="spellEnd"/>
            <w:r w:rsidRPr="00BE45CA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8C1189" w:rsidRPr="002A7A4B" w:rsidTr="00C25E98">
        <w:trPr>
          <w:jc w:val="center"/>
        </w:trPr>
        <w:tc>
          <w:tcPr>
            <w:tcW w:w="4531" w:type="dxa"/>
            <w:vAlign w:val="center"/>
          </w:tcPr>
          <w:p w:rsidR="008C1189" w:rsidRPr="00BE45CA" w:rsidRDefault="008C1189" w:rsidP="00C25E98">
            <w:pPr>
              <w:pStyle w:val="Sarakstarindkopa"/>
              <w:numPr>
                <w:ilvl w:val="0"/>
                <w:numId w:val="12"/>
              </w:numPr>
              <w:ind w:left="357" w:hanging="357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BE45CA">
              <w:rPr>
                <w:rFonts w:ascii="Times New Roman" w:hAnsi="Times New Roman" w:cs="Times New Roman"/>
                <w:sz w:val="24"/>
                <w:lang w:val="lv-LV"/>
              </w:rPr>
              <w:t>Izglītības iestādes vadītāja sadarbības kvalitāte ar vietējo kopienu un/vai nozares organizācijām</w:t>
            </w:r>
          </w:p>
        </w:tc>
        <w:tc>
          <w:tcPr>
            <w:tcW w:w="3530" w:type="dxa"/>
            <w:vAlign w:val="center"/>
          </w:tcPr>
          <w:p w:rsidR="008C1189" w:rsidRPr="00BE45CA" w:rsidRDefault="00514029" w:rsidP="00514029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proofErr w:type="spellStart"/>
            <w:r w:rsidRPr="00BE45CA">
              <w:rPr>
                <w:rFonts w:ascii="Times New Roman" w:hAnsi="Times New Roman" w:cs="Times New Roman"/>
                <w:sz w:val="24"/>
              </w:rPr>
              <w:t>Veido</w:t>
            </w:r>
            <w:proofErr w:type="spellEnd"/>
            <w:r w:rsidRPr="00BE45CA">
              <w:rPr>
                <w:rFonts w:ascii="Times New Roman" w:hAnsi="Times New Roman" w:cs="Times New Roman"/>
                <w:sz w:val="24"/>
              </w:rPr>
              <w:t xml:space="preserve"> un </w:t>
            </w:r>
            <w:proofErr w:type="spellStart"/>
            <w:r w:rsidRPr="00BE45CA">
              <w:rPr>
                <w:rFonts w:ascii="Times New Roman" w:hAnsi="Times New Roman" w:cs="Times New Roman"/>
                <w:sz w:val="24"/>
              </w:rPr>
              <w:t>iesaistās</w:t>
            </w:r>
            <w:proofErr w:type="spellEnd"/>
            <w:r w:rsidRPr="00BE45C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sz w:val="24"/>
              </w:rPr>
              <w:t>pasākumos</w:t>
            </w:r>
            <w:proofErr w:type="spellEnd"/>
            <w:r w:rsidRPr="00BE45C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sz w:val="24"/>
              </w:rPr>
              <w:t>ar</w:t>
            </w:r>
            <w:proofErr w:type="spellEnd"/>
            <w:r w:rsidRPr="00BE45C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sz w:val="24"/>
              </w:rPr>
              <w:t>vietējo</w:t>
            </w:r>
            <w:proofErr w:type="spellEnd"/>
            <w:r w:rsidRPr="00BE45C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sz w:val="24"/>
              </w:rPr>
              <w:t>kopienu</w:t>
            </w:r>
            <w:proofErr w:type="spellEnd"/>
            <w:r w:rsidRPr="00BE45CA">
              <w:rPr>
                <w:rFonts w:ascii="Times New Roman" w:hAnsi="Times New Roman" w:cs="Times New Roman"/>
                <w:sz w:val="24"/>
              </w:rPr>
              <w:t xml:space="preserve"> un </w:t>
            </w:r>
            <w:proofErr w:type="spellStart"/>
            <w:r w:rsidRPr="00BE45CA">
              <w:rPr>
                <w:rFonts w:ascii="Times New Roman" w:hAnsi="Times New Roman" w:cs="Times New Roman"/>
                <w:sz w:val="24"/>
              </w:rPr>
              <w:t>piedāvā</w:t>
            </w:r>
            <w:proofErr w:type="spellEnd"/>
            <w:r w:rsidRPr="00BE45C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sz w:val="24"/>
              </w:rPr>
              <w:t>atsevišķus</w:t>
            </w:r>
            <w:proofErr w:type="spellEnd"/>
            <w:r w:rsidRPr="00BE45C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sz w:val="24"/>
              </w:rPr>
              <w:t>pasākumus</w:t>
            </w:r>
            <w:proofErr w:type="spellEnd"/>
            <w:r w:rsidRPr="00BE45CA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BE45CA">
              <w:rPr>
                <w:rFonts w:ascii="Times New Roman" w:hAnsi="Times New Roman" w:cs="Times New Roman"/>
                <w:sz w:val="24"/>
              </w:rPr>
              <w:t>aktivitātes</w:t>
            </w:r>
            <w:proofErr w:type="spellEnd"/>
            <w:r w:rsidRPr="00BE45CA">
              <w:rPr>
                <w:rFonts w:ascii="Times New Roman" w:hAnsi="Times New Roman" w:cs="Times New Roman"/>
                <w:sz w:val="24"/>
              </w:rPr>
              <w:t xml:space="preserve"> un </w:t>
            </w:r>
            <w:proofErr w:type="spellStart"/>
            <w:r w:rsidRPr="00BE45CA">
              <w:rPr>
                <w:rFonts w:ascii="Times New Roman" w:hAnsi="Times New Roman" w:cs="Times New Roman"/>
                <w:sz w:val="24"/>
              </w:rPr>
              <w:t>projektus</w:t>
            </w:r>
            <w:proofErr w:type="spellEnd"/>
          </w:p>
        </w:tc>
        <w:tc>
          <w:tcPr>
            <w:tcW w:w="2166" w:type="dxa"/>
            <w:vAlign w:val="center"/>
          </w:tcPr>
          <w:p w:rsidR="008C1189" w:rsidRPr="00BE45CA" w:rsidRDefault="00514029" w:rsidP="00514029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proofErr w:type="spellStart"/>
            <w:r w:rsidRPr="00BE45CA">
              <w:rPr>
                <w:rFonts w:ascii="Times New Roman" w:hAnsi="Times New Roman" w:cs="Times New Roman"/>
                <w:sz w:val="24"/>
              </w:rPr>
              <w:t>Paplašināt</w:t>
            </w:r>
            <w:proofErr w:type="spellEnd"/>
            <w:r w:rsidRPr="00BE45C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sz w:val="24"/>
              </w:rPr>
              <w:t>savstarpējo</w:t>
            </w:r>
            <w:proofErr w:type="spellEnd"/>
            <w:r w:rsidRPr="00BE45C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sz w:val="24"/>
              </w:rPr>
              <w:t>sadarbību</w:t>
            </w:r>
            <w:proofErr w:type="spellEnd"/>
            <w:r w:rsidRPr="00BE45C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sz w:val="24"/>
              </w:rPr>
              <w:t>ar</w:t>
            </w:r>
            <w:proofErr w:type="spellEnd"/>
            <w:r w:rsidRPr="00BE45C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sz w:val="24"/>
              </w:rPr>
              <w:t>vietējo</w:t>
            </w:r>
            <w:proofErr w:type="spellEnd"/>
            <w:r w:rsidRPr="00BE45C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sz w:val="24"/>
              </w:rPr>
              <w:t>kopienu</w:t>
            </w:r>
            <w:proofErr w:type="spellEnd"/>
            <w:r w:rsidRPr="00BE45C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sz w:val="24"/>
              </w:rPr>
              <w:t>mūžizglītības</w:t>
            </w:r>
            <w:proofErr w:type="spellEnd"/>
            <w:r w:rsidRPr="00BE45C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sz w:val="24"/>
              </w:rPr>
              <w:lastRenderedPageBreak/>
              <w:t>attīstības</w:t>
            </w:r>
            <w:proofErr w:type="spellEnd"/>
            <w:r w:rsidRPr="00BE45C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sz w:val="24"/>
              </w:rPr>
              <w:t>veicināšanai</w:t>
            </w:r>
            <w:proofErr w:type="spellEnd"/>
            <w:r w:rsidR="00903E76" w:rsidRPr="00BE45CA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8C1189" w:rsidRPr="002A7A4B" w:rsidTr="00C25E98">
        <w:trPr>
          <w:jc w:val="center"/>
        </w:trPr>
        <w:tc>
          <w:tcPr>
            <w:tcW w:w="4531" w:type="dxa"/>
            <w:vAlign w:val="center"/>
          </w:tcPr>
          <w:p w:rsidR="008C1189" w:rsidRPr="00BE45CA" w:rsidRDefault="008C1189" w:rsidP="00C25E98">
            <w:pPr>
              <w:pStyle w:val="Sarakstarindkopa"/>
              <w:numPr>
                <w:ilvl w:val="0"/>
                <w:numId w:val="12"/>
              </w:numPr>
              <w:ind w:left="357" w:hanging="357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BE45CA">
              <w:rPr>
                <w:rFonts w:ascii="Times New Roman" w:hAnsi="Times New Roman" w:cs="Times New Roman"/>
                <w:sz w:val="24"/>
                <w:lang w:val="lv-LV"/>
              </w:rPr>
              <w:lastRenderedPageBreak/>
              <w:t>Izglītības iestādes vadītāja rīcība, veidojot izziņas un inovāciju organizācijas kultūru izglītības iestādē</w:t>
            </w:r>
          </w:p>
        </w:tc>
        <w:tc>
          <w:tcPr>
            <w:tcW w:w="3530" w:type="dxa"/>
            <w:vAlign w:val="center"/>
          </w:tcPr>
          <w:p w:rsidR="008C1189" w:rsidRPr="00BE45CA" w:rsidRDefault="00903E76" w:rsidP="00903E76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BE45CA">
              <w:rPr>
                <w:rFonts w:ascii="Times New Roman" w:hAnsi="Times New Roman" w:cs="Times New Roman"/>
                <w:sz w:val="24"/>
              </w:rPr>
              <w:t xml:space="preserve">Izglītības </w:t>
            </w:r>
            <w:proofErr w:type="spellStart"/>
            <w:r w:rsidRPr="00BE45CA">
              <w:rPr>
                <w:rFonts w:ascii="Times New Roman" w:hAnsi="Times New Roman" w:cs="Times New Roman"/>
                <w:sz w:val="24"/>
              </w:rPr>
              <w:t>iestāde</w:t>
            </w:r>
            <w:proofErr w:type="spellEnd"/>
            <w:r w:rsidRPr="00BE45C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sz w:val="24"/>
              </w:rPr>
              <w:t>vadītājam</w:t>
            </w:r>
            <w:proofErr w:type="spellEnd"/>
            <w:r w:rsidRPr="00BE45CA"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spellStart"/>
            <w:r w:rsidRPr="00BE45CA">
              <w:rPr>
                <w:rFonts w:ascii="Times New Roman" w:hAnsi="Times New Roman" w:cs="Times New Roman"/>
                <w:sz w:val="24"/>
              </w:rPr>
              <w:t>ir</w:t>
            </w:r>
            <w:proofErr w:type="spellEnd"/>
            <w:r w:rsidRPr="00BE45C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sz w:val="24"/>
              </w:rPr>
              <w:t>izpratne</w:t>
            </w:r>
            <w:proofErr w:type="spellEnd"/>
            <w:r w:rsidRPr="00BE45CA">
              <w:rPr>
                <w:rFonts w:ascii="Times New Roman" w:hAnsi="Times New Roman" w:cs="Times New Roman"/>
                <w:sz w:val="24"/>
              </w:rPr>
              <w:t xml:space="preserve"> par </w:t>
            </w:r>
            <w:proofErr w:type="spellStart"/>
            <w:r w:rsidRPr="00BE45CA">
              <w:rPr>
                <w:rFonts w:ascii="Times New Roman" w:hAnsi="Times New Roman" w:cs="Times New Roman"/>
                <w:sz w:val="24"/>
              </w:rPr>
              <w:t>aktuālo</w:t>
            </w:r>
            <w:proofErr w:type="spellEnd"/>
            <w:r w:rsidRPr="00BE45C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sz w:val="24"/>
              </w:rPr>
              <w:t>pārmaiņu</w:t>
            </w:r>
            <w:proofErr w:type="spellEnd"/>
            <w:r w:rsidRPr="00BE45C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sz w:val="24"/>
              </w:rPr>
              <w:t>būtību</w:t>
            </w:r>
            <w:proofErr w:type="spellEnd"/>
            <w:r w:rsidRPr="00BE45C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sz w:val="24"/>
              </w:rPr>
              <w:t>izglītībā</w:t>
            </w:r>
            <w:proofErr w:type="spellEnd"/>
            <w:r w:rsidRPr="00BE45CA">
              <w:rPr>
                <w:rFonts w:ascii="Times New Roman" w:hAnsi="Times New Roman" w:cs="Times New Roman"/>
                <w:sz w:val="24"/>
              </w:rPr>
              <w:t xml:space="preserve"> un </w:t>
            </w:r>
            <w:proofErr w:type="spellStart"/>
            <w:r w:rsidRPr="00BE45CA">
              <w:rPr>
                <w:rFonts w:ascii="Times New Roman" w:hAnsi="Times New Roman" w:cs="Times New Roman"/>
                <w:sz w:val="24"/>
              </w:rPr>
              <w:t>gatavība</w:t>
            </w:r>
            <w:proofErr w:type="spellEnd"/>
            <w:r w:rsidRPr="00BE45C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sz w:val="24"/>
              </w:rPr>
              <w:t>uzņemties</w:t>
            </w:r>
            <w:proofErr w:type="spellEnd"/>
            <w:r w:rsidRPr="00BE45C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sz w:val="24"/>
              </w:rPr>
              <w:t>atbildību</w:t>
            </w:r>
            <w:proofErr w:type="spellEnd"/>
            <w:r w:rsidRPr="00BE45CA">
              <w:rPr>
                <w:rFonts w:ascii="Times New Roman" w:hAnsi="Times New Roman" w:cs="Times New Roman"/>
                <w:sz w:val="24"/>
              </w:rPr>
              <w:t xml:space="preserve"> par </w:t>
            </w:r>
            <w:proofErr w:type="spellStart"/>
            <w:r w:rsidRPr="00BE45CA">
              <w:rPr>
                <w:rFonts w:ascii="Times New Roman" w:hAnsi="Times New Roman" w:cs="Times New Roman"/>
                <w:sz w:val="24"/>
              </w:rPr>
              <w:t>pārmaiņu</w:t>
            </w:r>
            <w:proofErr w:type="spellEnd"/>
            <w:r w:rsidRPr="00BE45C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sz w:val="24"/>
              </w:rPr>
              <w:t>ieviešanu</w:t>
            </w:r>
            <w:proofErr w:type="spellEnd"/>
            <w:r w:rsidRPr="00BE45C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166" w:type="dxa"/>
            <w:vAlign w:val="center"/>
          </w:tcPr>
          <w:p w:rsidR="008C1189" w:rsidRPr="00BE45CA" w:rsidRDefault="00903E76" w:rsidP="00C40DF9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BE45CA">
              <w:rPr>
                <w:rFonts w:ascii="Times New Roman" w:eastAsia="Times New Roman" w:hAnsi="Times New Roman" w:cs="Times New Roman"/>
                <w:sz w:val="24"/>
                <w:lang w:val="lv-LV"/>
              </w:rPr>
              <w:t>Izglītības iestādes vadītājam  turpināt attīstīt mācīšanās, pārmaiņu un inovāciju kultūru izglītība</w:t>
            </w:r>
            <w:r w:rsidR="00C40DF9" w:rsidRPr="00BE45CA">
              <w:rPr>
                <w:rFonts w:ascii="Times New Roman" w:eastAsia="Times New Roman" w:hAnsi="Times New Roman" w:cs="Times New Roman"/>
                <w:sz w:val="24"/>
                <w:lang w:val="lv-LV"/>
              </w:rPr>
              <w:t>s iestādē.</w:t>
            </w:r>
          </w:p>
        </w:tc>
      </w:tr>
      <w:tr w:rsidR="008C1189" w:rsidRPr="002A7A4B" w:rsidTr="00C25E98">
        <w:trPr>
          <w:jc w:val="center"/>
        </w:trPr>
        <w:tc>
          <w:tcPr>
            <w:tcW w:w="4531" w:type="dxa"/>
            <w:vAlign w:val="center"/>
          </w:tcPr>
          <w:p w:rsidR="008C1189" w:rsidRPr="00BE45CA" w:rsidRDefault="008C1189" w:rsidP="00C25E98">
            <w:pPr>
              <w:pStyle w:val="Sarakstarindkopa"/>
              <w:numPr>
                <w:ilvl w:val="0"/>
                <w:numId w:val="12"/>
              </w:numPr>
              <w:ind w:left="357" w:hanging="357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BE45CA">
              <w:rPr>
                <w:rFonts w:ascii="Times New Roman" w:hAnsi="Times New Roman" w:cs="Times New Roman"/>
                <w:sz w:val="24"/>
                <w:lang w:val="lv-LV"/>
              </w:rPr>
              <w:t>Izglītības iestādes vadītāja rīcība savstarpējās pieredzes apmaiņai un komand</w:t>
            </w:r>
            <w:r w:rsidR="005F15A8" w:rsidRPr="00BE45CA">
              <w:rPr>
                <w:rFonts w:ascii="Times New Roman" w:hAnsi="Times New Roman" w:cs="Times New Roman"/>
                <w:sz w:val="24"/>
                <w:lang w:val="lv-LV"/>
              </w:rPr>
              <w:t xml:space="preserve">as </w:t>
            </w:r>
            <w:r w:rsidRPr="00BE45CA">
              <w:rPr>
                <w:rFonts w:ascii="Times New Roman" w:hAnsi="Times New Roman" w:cs="Times New Roman"/>
                <w:sz w:val="24"/>
                <w:lang w:val="lv-LV"/>
              </w:rPr>
              <w:t>darbam izglītības iestādē</w:t>
            </w:r>
          </w:p>
        </w:tc>
        <w:tc>
          <w:tcPr>
            <w:tcW w:w="3530" w:type="dxa"/>
            <w:vAlign w:val="center"/>
          </w:tcPr>
          <w:p w:rsidR="008C1189" w:rsidRPr="00BE45CA" w:rsidRDefault="00C40DF9" w:rsidP="00C40DF9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BE45CA">
              <w:rPr>
                <w:rFonts w:ascii="Times New Roman" w:hAnsi="Times New Roman" w:cs="Times New Roman"/>
                <w:sz w:val="24"/>
              </w:rPr>
              <w:t xml:space="preserve">Izglītības </w:t>
            </w:r>
            <w:proofErr w:type="spellStart"/>
            <w:r w:rsidRPr="00BE45CA">
              <w:rPr>
                <w:rFonts w:ascii="Times New Roman" w:hAnsi="Times New Roman" w:cs="Times New Roman"/>
                <w:sz w:val="24"/>
              </w:rPr>
              <w:t>iestādes</w:t>
            </w:r>
            <w:proofErr w:type="spellEnd"/>
            <w:r w:rsidRPr="00BE45C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sz w:val="24"/>
              </w:rPr>
              <w:t>vadītājs</w:t>
            </w:r>
            <w:proofErr w:type="spellEnd"/>
            <w:r w:rsidRPr="00BE45C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sz w:val="24"/>
              </w:rPr>
              <w:t>motivē</w:t>
            </w:r>
            <w:proofErr w:type="spellEnd"/>
            <w:r w:rsidRPr="00BE45C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sz w:val="24"/>
              </w:rPr>
              <w:t>mērķtiecīgu</w:t>
            </w:r>
            <w:proofErr w:type="spellEnd"/>
            <w:r w:rsidRPr="00BE45C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sz w:val="24"/>
              </w:rPr>
              <w:t>pedagogu</w:t>
            </w:r>
            <w:proofErr w:type="spellEnd"/>
            <w:r w:rsidRPr="00BE45C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sz w:val="24"/>
              </w:rPr>
              <w:t>profesionālo</w:t>
            </w:r>
            <w:proofErr w:type="spellEnd"/>
            <w:r w:rsidRPr="00BE45C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sz w:val="24"/>
              </w:rPr>
              <w:t>sadarbību</w:t>
            </w:r>
            <w:proofErr w:type="spellEnd"/>
            <w:r w:rsidRPr="00BE45CA">
              <w:rPr>
                <w:rFonts w:ascii="Times New Roman" w:hAnsi="Times New Roman" w:cs="Times New Roman"/>
                <w:sz w:val="24"/>
              </w:rPr>
              <w:t xml:space="preserve"> un </w:t>
            </w:r>
            <w:proofErr w:type="spellStart"/>
            <w:r w:rsidRPr="00BE45CA">
              <w:rPr>
                <w:rFonts w:ascii="Times New Roman" w:hAnsi="Times New Roman" w:cs="Times New Roman"/>
                <w:sz w:val="24"/>
              </w:rPr>
              <w:t>organizē</w:t>
            </w:r>
            <w:proofErr w:type="spellEnd"/>
            <w:r w:rsidRPr="00BE45C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sz w:val="24"/>
              </w:rPr>
              <w:t>komandas</w:t>
            </w:r>
            <w:proofErr w:type="spellEnd"/>
            <w:r w:rsidRPr="00BE45C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sz w:val="24"/>
              </w:rPr>
              <w:t>darbu</w:t>
            </w:r>
            <w:proofErr w:type="spellEnd"/>
            <w:r w:rsidRPr="00BE45C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sz w:val="24"/>
              </w:rPr>
              <w:t>izglītības</w:t>
            </w:r>
            <w:proofErr w:type="spellEnd"/>
            <w:r w:rsidRPr="00BE45C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sz w:val="24"/>
              </w:rPr>
              <w:t>iestādes</w:t>
            </w:r>
            <w:proofErr w:type="spellEnd"/>
            <w:r w:rsidRPr="00BE45C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sz w:val="24"/>
              </w:rPr>
              <w:t>mērķu</w:t>
            </w:r>
            <w:proofErr w:type="spellEnd"/>
            <w:r w:rsidRPr="00BE45C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sz w:val="24"/>
              </w:rPr>
              <w:t>sasniegšanai</w:t>
            </w:r>
            <w:proofErr w:type="spellEnd"/>
            <w:r w:rsidRPr="00BE45CA"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2166" w:type="dxa"/>
            <w:vAlign w:val="center"/>
          </w:tcPr>
          <w:p w:rsidR="008C1189" w:rsidRPr="00BE45CA" w:rsidRDefault="00C40DF9" w:rsidP="008718DC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BE45CA">
              <w:rPr>
                <w:rFonts w:ascii="Times New Roman" w:eastAsia="Times New Roman" w:hAnsi="Times New Roman" w:cs="Times New Roman"/>
                <w:sz w:val="24"/>
                <w:lang w:val="lv-LV"/>
              </w:rPr>
              <w:t xml:space="preserve">Izglītības iestādes vadītājam turpināt </w:t>
            </w:r>
            <w:r w:rsidR="008718DC" w:rsidRPr="00BE45CA">
              <w:rPr>
                <w:rFonts w:ascii="Times New Roman" w:eastAsia="Times New Roman" w:hAnsi="Times New Roman" w:cs="Times New Roman"/>
                <w:sz w:val="24"/>
                <w:lang w:val="lv-LV"/>
              </w:rPr>
              <w:t>radīt apstākļus profesionālam</w:t>
            </w:r>
            <w:r w:rsidRPr="00BE45CA">
              <w:rPr>
                <w:rFonts w:ascii="Times New Roman" w:eastAsia="Times New Roman" w:hAnsi="Times New Roman" w:cs="Times New Roman"/>
                <w:sz w:val="24"/>
                <w:lang w:val="lv-LV"/>
              </w:rPr>
              <w:t xml:space="preserve"> dialoga</w:t>
            </w:r>
            <w:r w:rsidR="008718DC" w:rsidRPr="00BE45CA">
              <w:rPr>
                <w:rFonts w:ascii="Times New Roman" w:eastAsia="Times New Roman" w:hAnsi="Times New Roman" w:cs="Times New Roman"/>
                <w:sz w:val="24"/>
                <w:lang w:val="lv-LV"/>
              </w:rPr>
              <w:t>m</w:t>
            </w:r>
            <w:r w:rsidRPr="00BE45CA">
              <w:rPr>
                <w:rFonts w:ascii="Times New Roman" w:eastAsia="Times New Roman" w:hAnsi="Times New Roman" w:cs="Times New Roman"/>
                <w:sz w:val="24"/>
                <w:lang w:val="lv-LV"/>
              </w:rPr>
              <w:t xml:space="preserve"> , </w:t>
            </w:r>
            <w:r w:rsidR="008718DC" w:rsidRPr="00BE45CA">
              <w:rPr>
                <w:rFonts w:ascii="Times New Roman" w:eastAsia="Times New Roman" w:hAnsi="Times New Roman" w:cs="Times New Roman"/>
                <w:sz w:val="24"/>
                <w:lang w:val="lv-LV"/>
              </w:rPr>
              <w:t xml:space="preserve"> sadarbībai</w:t>
            </w:r>
            <w:r w:rsidRPr="00BE45CA">
              <w:rPr>
                <w:rFonts w:ascii="Times New Roman" w:eastAsia="Times New Roman" w:hAnsi="Times New Roman" w:cs="Times New Roman"/>
                <w:sz w:val="24"/>
                <w:lang w:val="lv-LV"/>
              </w:rPr>
              <w:t xml:space="preserve"> un pieredzes apmaiņai, lai organizācijas darbība saskanētu ar tās vīziju.</w:t>
            </w:r>
          </w:p>
        </w:tc>
      </w:tr>
      <w:tr w:rsidR="008C1189" w:rsidRPr="002A7A4B" w:rsidTr="00C25E98">
        <w:trPr>
          <w:jc w:val="center"/>
        </w:trPr>
        <w:tc>
          <w:tcPr>
            <w:tcW w:w="4531" w:type="dxa"/>
            <w:vAlign w:val="center"/>
          </w:tcPr>
          <w:p w:rsidR="008C1189" w:rsidRPr="00BE45CA" w:rsidRDefault="008C1189" w:rsidP="00C25E98">
            <w:pPr>
              <w:pStyle w:val="Sarakstarindkopa"/>
              <w:numPr>
                <w:ilvl w:val="0"/>
                <w:numId w:val="12"/>
              </w:numPr>
              <w:ind w:left="357" w:hanging="357"/>
              <w:rPr>
                <w:rFonts w:ascii="Times New Roman" w:hAnsi="Times New Roman" w:cs="Times New Roman"/>
                <w:sz w:val="24"/>
                <w:lang w:val="lv-LV"/>
              </w:rPr>
            </w:pPr>
            <w:r w:rsidRPr="00BE45CA">
              <w:rPr>
                <w:rFonts w:ascii="Times New Roman" w:hAnsi="Times New Roman" w:cs="Times New Roman"/>
                <w:sz w:val="24"/>
                <w:lang w:val="lv-LV"/>
              </w:rPr>
              <w:t>Izglītības iestādes vadītāja sadarbības kvalitāte ar izglītojamo vecākiem</w:t>
            </w:r>
          </w:p>
        </w:tc>
        <w:tc>
          <w:tcPr>
            <w:tcW w:w="3530" w:type="dxa"/>
            <w:vAlign w:val="center"/>
          </w:tcPr>
          <w:p w:rsidR="008C1189" w:rsidRPr="00BE45CA" w:rsidRDefault="008718DC" w:rsidP="008718DC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BE45CA">
              <w:rPr>
                <w:rFonts w:ascii="Times New Roman" w:hAnsi="Times New Roman" w:cs="Times New Roman"/>
                <w:sz w:val="24"/>
              </w:rPr>
              <w:t xml:space="preserve">Izglītības </w:t>
            </w:r>
            <w:proofErr w:type="spellStart"/>
            <w:r w:rsidRPr="00BE45CA">
              <w:rPr>
                <w:rFonts w:ascii="Times New Roman" w:hAnsi="Times New Roman" w:cs="Times New Roman"/>
                <w:sz w:val="24"/>
              </w:rPr>
              <w:t>iestādes</w:t>
            </w:r>
            <w:proofErr w:type="spellEnd"/>
            <w:r w:rsidRPr="00BE45C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sz w:val="24"/>
              </w:rPr>
              <w:t>vadītājs</w:t>
            </w:r>
            <w:proofErr w:type="spellEnd"/>
            <w:r w:rsidRPr="00BE45C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sz w:val="24"/>
              </w:rPr>
              <w:t>nodrošina</w:t>
            </w:r>
            <w:proofErr w:type="spellEnd"/>
            <w:r w:rsidRPr="00BE45C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sz w:val="24"/>
              </w:rPr>
              <w:t>regulāru</w:t>
            </w:r>
            <w:proofErr w:type="spellEnd"/>
            <w:r w:rsidRPr="00BE45CA"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spellStart"/>
            <w:r w:rsidRPr="00BE45CA">
              <w:rPr>
                <w:rFonts w:ascii="Times New Roman" w:hAnsi="Times New Roman" w:cs="Times New Roman"/>
                <w:sz w:val="24"/>
              </w:rPr>
              <w:t>vecāku</w:t>
            </w:r>
            <w:proofErr w:type="spellEnd"/>
            <w:r w:rsidRPr="00BE45C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sz w:val="24"/>
              </w:rPr>
              <w:t>iesaisti</w:t>
            </w:r>
            <w:proofErr w:type="spellEnd"/>
            <w:r w:rsidRPr="00BE45C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sz w:val="24"/>
              </w:rPr>
              <w:t>izglītības</w:t>
            </w:r>
            <w:proofErr w:type="spellEnd"/>
            <w:r w:rsidRPr="00BE45C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sz w:val="24"/>
              </w:rPr>
              <w:t>iestādes</w:t>
            </w:r>
            <w:proofErr w:type="spellEnd"/>
            <w:r w:rsidRPr="00BE45C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sz w:val="24"/>
              </w:rPr>
              <w:t>darbībā</w:t>
            </w:r>
            <w:proofErr w:type="spellEnd"/>
            <w:r w:rsidRPr="00BE45CA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BE45CA">
              <w:rPr>
                <w:rFonts w:ascii="Times New Roman" w:hAnsi="Times New Roman" w:cs="Times New Roman"/>
                <w:sz w:val="24"/>
              </w:rPr>
              <w:t>kā</w:t>
            </w:r>
            <w:proofErr w:type="spellEnd"/>
            <w:r w:rsidRPr="00BE45C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sz w:val="24"/>
              </w:rPr>
              <w:t>arī</w:t>
            </w:r>
            <w:proofErr w:type="spellEnd"/>
            <w:r w:rsidRPr="00BE45CA"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spellStart"/>
            <w:r w:rsidRPr="00BE45CA">
              <w:rPr>
                <w:rFonts w:ascii="Times New Roman" w:hAnsi="Times New Roman" w:cs="Times New Roman"/>
                <w:sz w:val="24"/>
              </w:rPr>
              <w:t>īsteno</w:t>
            </w:r>
            <w:proofErr w:type="spellEnd"/>
            <w:r w:rsidRPr="00BE45C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sz w:val="24"/>
              </w:rPr>
              <w:t>pasākumus</w:t>
            </w:r>
            <w:proofErr w:type="spellEnd"/>
            <w:r w:rsidRPr="00BE45CA">
              <w:rPr>
                <w:rFonts w:ascii="Times New Roman" w:hAnsi="Times New Roman" w:cs="Times New Roman"/>
                <w:sz w:val="24"/>
              </w:rPr>
              <w:t xml:space="preserve"> un </w:t>
            </w:r>
            <w:proofErr w:type="spellStart"/>
            <w:r w:rsidRPr="00BE45CA">
              <w:rPr>
                <w:rFonts w:ascii="Times New Roman" w:hAnsi="Times New Roman" w:cs="Times New Roman"/>
                <w:sz w:val="24"/>
              </w:rPr>
              <w:t>aktivitātes</w:t>
            </w:r>
            <w:proofErr w:type="spellEnd"/>
            <w:r w:rsidRPr="00BE45C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sz w:val="24"/>
              </w:rPr>
              <w:t>vecāku</w:t>
            </w:r>
            <w:proofErr w:type="spellEnd"/>
            <w:r w:rsidRPr="00BE45C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sz w:val="24"/>
              </w:rPr>
              <w:t>izglītošanai</w:t>
            </w:r>
            <w:proofErr w:type="spellEnd"/>
            <w:r w:rsidRPr="00BE45CA">
              <w:rPr>
                <w:rFonts w:ascii="Times New Roman" w:hAnsi="Times New Roman" w:cs="Times New Roman"/>
                <w:sz w:val="24"/>
              </w:rPr>
              <w:t xml:space="preserve"> par </w:t>
            </w:r>
            <w:proofErr w:type="spellStart"/>
            <w:r w:rsidRPr="00BE45CA">
              <w:rPr>
                <w:rFonts w:ascii="Times New Roman" w:hAnsi="Times New Roman" w:cs="Times New Roman"/>
                <w:sz w:val="24"/>
              </w:rPr>
              <w:t>mācību</w:t>
            </w:r>
            <w:proofErr w:type="spellEnd"/>
            <w:r w:rsidRPr="00BE45CA">
              <w:rPr>
                <w:rFonts w:ascii="Times New Roman" w:hAnsi="Times New Roman" w:cs="Times New Roman"/>
                <w:sz w:val="24"/>
              </w:rPr>
              <w:t xml:space="preserve"> un </w:t>
            </w:r>
            <w:proofErr w:type="spellStart"/>
            <w:r w:rsidRPr="00BE45CA">
              <w:rPr>
                <w:rFonts w:ascii="Times New Roman" w:hAnsi="Times New Roman" w:cs="Times New Roman"/>
                <w:sz w:val="24"/>
              </w:rPr>
              <w:t>audzināšanas</w:t>
            </w:r>
            <w:proofErr w:type="spellEnd"/>
            <w:r w:rsidRPr="00BE45C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sz w:val="24"/>
              </w:rPr>
              <w:t>jautājumiem</w:t>
            </w:r>
            <w:proofErr w:type="spellEnd"/>
            <w:r w:rsidRPr="00BE45C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166" w:type="dxa"/>
            <w:vAlign w:val="center"/>
          </w:tcPr>
          <w:p w:rsidR="008C1189" w:rsidRPr="00BE45CA" w:rsidRDefault="00E5079B" w:rsidP="008718DC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BE45CA">
              <w:rPr>
                <w:rFonts w:ascii="Times New Roman" w:hAnsi="Times New Roman" w:cs="Times New Roman"/>
                <w:sz w:val="24"/>
              </w:rPr>
              <w:t xml:space="preserve">Izglītības </w:t>
            </w:r>
            <w:proofErr w:type="spellStart"/>
            <w:r w:rsidRPr="00BE45CA">
              <w:rPr>
                <w:rFonts w:ascii="Times New Roman" w:hAnsi="Times New Roman" w:cs="Times New Roman"/>
                <w:sz w:val="24"/>
              </w:rPr>
              <w:t>iestādes</w:t>
            </w:r>
            <w:proofErr w:type="spellEnd"/>
            <w:r w:rsidRPr="00BE45C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sz w:val="24"/>
              </w:rPr>
              <w:t>vadītājam</w:t>
            </w:r>
            <w:proofErr w:type="spellEnd"/>
            <w:r w:rsidRPr="00BE45C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sz w:val="24"/>
              </w:rPr>
              <w:t>turpināt</w:t>
            </w:r>
            <w:proofErr w:type="spellEnd"/>
            <w:r w:rsidRPr="00BE45C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sz w:val="24"/>
              </w:rPr>
              <w:t>sniegt</w:t>
            </w:r>
            <w:proofErr w:type="spellEnd"/>
            <w:r w:rsidRPr="00BE45C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sz w:val="24"/>
              </w:rPr>
              <w:t>atbalstu</w:t>
            </w:r>
            <w:proofErr w:type="spellEnd"/>
            <w:r w:rsidRPr="00BE45C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8718DC" w:rsidRPr="00BE45CA">
              <w:rPr>
                <w:rFonts w:ascii="Times New Roman" w:hAnsi="Times New Roman" w:cs="Times New Roman"/>
                <w:sz w:val="24"/>
              </w:rPr>
              <w:t>vecāku</w:t>
            </w:r>
            <w:proofErr w:type="spellEnd"/>
            <w:r w:rsidR="008718DC" w:rsidRPr="00BE45C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8718DC" w:rsidRPr="00BE45CA">
              <w:rPr>
                <w:rFonts w:ascii="Times New Roman" w:hAnsi="Times New Roman" w:cs="Times New Roman"/>
                <w:sz w:val="24"/>
              </w:rPr>
              <w:t>iniciatīvas</w:t>
            </w:r>
            <w:proofErr w:type="spellEnd"/>
            <w:r w:rsidR="008718DC" w:rsidRPr="00BE45C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8718DC" w:rsidRPr="00BE45CA">
              <w:rPr>
                <w:rFonts w:ascii="Times New Roman" w:hAnsi="Times New Roman" w:cs="Times New Roman"/>
                <w:sz w:val="24"/>
              </w:rPr>
              <w:t>veicināšanai</w:t>
            </w:r>
            <w:proofErr w:type="spellEnd"/>
            <w:r w:rsidRPr="00BE45CA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8C1189" w:rsidRPr="002A7A4B" w:rsidTr="00C25E98">
        <w:trPr>
          <w:jc w:val="center"/>
        </w:trPr>
        <w:tc>
          <w:tcPr>
            <w:tcW w:w="4531" w:type="dxa"/>
            <w:vAlign w:val="center"/>
          </w:tcPr>
          <w:p w:rsidR="008C1189" w:rsidRPr="00BE45CA" w:rsidRDefault="00C25E98" w:rsidP="00C25E98">
            <w:pPr>
              <w:pStyle w:val="Sarakstarindkopa"/>
              <w:numPr>
                <w:ilvl w:val="0"/>
                <w:numId w:val="12"/>
              </w:numPr>
              <w:ind w:left="357" w:hanging="357"/>
              <w:rPr>
                <w:rFonts w:ascii="Times New Roman" w:hAnsi="Times New Roman" w:cs="Times New Roman"/>
                <w:sz w:val="24"/>
                <w:lang w:val="lv-LV"/>
              </w:rPr>
            </w:pPr>
            <w:r w:rsidRPr="00BE45CA">
              <w:rPr>
                <w:rFonts w:ascii="Times New Roman" w:hAnsi="Times New Roman" w:cs="Times New Roman"/>
                <w:sz w:val="24"/>
                <w:lang w:val="lv-LV"/>
              </w:rPr>
              <w:t>Izglītības iestādes vadītāja rīcība, nodrošinot izglītības iestādes padomes un izglītojamo pārstāvības institūcijas darbību</w:t>
            </w:r>
          </w:p>
        </w:tc>
        <w:tc>
          <w:tcPr>
            <w:tcW w:w="3530" w:type="dxa"/>
            <w:vAlign w:val="center"/>
          </w:tcPr>
          <w:p w:rsidR="008C1189" w:rsidRPr="00BE45CA" w:rsidRDefault="00E5079B" w:rsidP="00E5079B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BE45CA">
              <w:rPr>
                <w:rFonts w:ascii="Times New Roman" w:hAnsi="Times New Roman" w:cs="Times New Roman"/>
                <w:sz w:val="24"/>
              </w:rPr>
              <w:t xml:space="preserve">Izglītības </w:t>
            </w:r>
            <w:proofErr w:type="spellStart"/>
            <w:r w:rsidRPr="00BE45CA">
              <w:rPr>
                <w:rFonts w:ascii="Times New Roman" w:hAnsi="Times New Roman" w:cs="Times New Roman"/>
                <w:sz w:val="24"/>
              </w:rPr>
              <w:t>iestādes</w:t>
            </w:r>
            <w:proofErr w:type="spellEnd"/>
            <w:r w:rsidRPr="00BE45C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sz w:val="24"/>
              </w:rPr>
              <w:t>vadītājs</w:t>
            </w:r>
            <w:proofErr w:type="spellEnd"/>
            <w:r w:rsidRPr="00BE45C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sz w:val="24"/>
              </w:rPr>
              <w:t>rada</w:t>
            </w:r>
            <w:proofErr w:type="spellEnd"/>
            <w:r w:rsidRPr="00BE45C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sz w:val="24"/>
              </w:rPr>
              <w:t>priekšnosacījumus</w:t>
            </w:r>
            <w:proofErr w:type="spellEnd"/>
            <w:r w:rsidRPr="00BE45CA">
              <w:rPr>
                <w:rFonts w:ascii="Times New Roman" w:hAnsi="Times New Roman" w:cs="Times New Roman"/>
                <w:sz w:val="24"/>
              </w:rPr>
              <w:t xml:space="preserve"> un </w:t>
            </w:r>
            <w:proofErr w:type="spellStart"/>
            <w:r w:rsidRPr="00BE45CA">
              <w:rPr>
                <w:rFonts w:ascii="Times New Roman" w:hAnsi="Times New Roman" w:cs="Times New Roman"/>
                <w:sz w:val="24"/>
              </w:rPr>
              <w:t>atbalsta</w:t>
            </w:r>
            <w:proofErr w:type="spellEnd"/>
            <w:r w:rsidRPr="00BE45C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sz w:val="24"/>
              </w:rPr>
              <w:t>skolas</w:t>
            </w:r>
            <w:proofErr w:type="spellEnd"/>
            <w:r w:rsidRPr="00BE45CA"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spellStart"/>
            <w:r w:rsidRPr="00BE45CA">
              <w:rPr>
                <w:rFonts w:ascii="Times New Roman" w:hAnsi="Times New Roman" w:cs="Times New Roman"/>
                <w:sz w:val="24"/>
              </w:rPr>
              <w:t>padomes</w:t>
            </w:r>
            <w:proofErr w:type="spellEnd"/>
            <w:r w:rsidRPr="00BE45CA">
              <w:rPr>
                <w:rFonts w:ascii="Times New Roman" w:hAnsi="Times New Roman" w:cs="Times New Roman"/>
                <w:sz w:val="24"/>
              </w:rPr>
              <w:t xml:space="preserve"> un </w:t>
            </w:r>
            <w:proofErr w:type="spellStart"/>
            <w:r w:rsidRPr="00BE45CA">
              <w:rPr>
                <w:rFonts w:ascii="Times New Roman" w:hAnsi="Times New Roman" w:cs="Times New Roman"/>
                <w:sz w:val="24"/>
              </w:rPr>
              <w:t>skolēnu</w:t>
            </w:r>
            <w:proofErr w:type="spellEnd"/>
            <w:r w:rsidRPr="00BE45C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sz w:val="24"/>
              </w:rPr>
              <w:t>pašpārvaldes</w:t>
            </w:r>
            <w:proofErr w:type="spellEnd"/>
            <w:r w:rsidRPr="00BE45C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sz w:val="24"/>
              </w:rPr>
              <w:t>darbību</w:t>
            </w:r>
            <w:proofErr w:type="spellEnd"/>
            <w:r w:rsidRPr="00BE45C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166" w:type="dxa"/>
            <w:vAlign w:val="center"/>
          </w:tcPr>
          <w:p w:rsidR="008C1189" w:rsidRPr="00BE45CA" w:rsidRDefault="00E5079B" w:rsidP="00E5079B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BE45CA">
              <w:rPr>
                <w:rFonts w:ascii="Times New Roman" w:hAnsi="Times New Roman" w:cs="Times New Roman"/>
                <w:sz w:val="24"/>
              </w:rPr>
              <w:t xml:space="preserve">Izglītības </w:t>
            </w:r>
            <w:proofErr w:type="spellStart"/>
            <w:r w:rsidRPr="00BE45CA">
              <w:rPr>
                <w:rFonts w:ascii="Times New Roman" w:hAnsi="Times New Roman" w:cs="Times New Roman"/>
                <w:sz w:val="24"/>
              </w:rPr>
              <w:t>iestādes</w:t>
            </w:r>
            <w:proofErr w:type="spellEnd"/>
            <w:r w:rsidRPr="00BE45C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sz w:val="24"/>
              </w:rPr>
              <w:t>vadītājam</w:t>
            </w:r>
            <w:proofErr w:type="spellEnd"/>
            <w:r w:rsidRPr="00BE45C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sz w:val="24"/>
              </w:rPr>
              <w:t>turpināt</w:t>
            </w:r>
            <w:proofErr w:type="spellEnd"/>
            <w:r w:rsidRPr="00BE45C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sz w:val="24"/>
              </w:rPr>
              <w:t>veicināt</w:t>
            </w:r>
            <w:proofErr w:type="spellEnd"/>
            <w:r w:rsidRPr="00BE45C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sz w:val="24"/>
              </w:rPr>
              <w:t>izglītojamo</w:t>
            </w:r>
            <w:proofErr w:type="spellEnd"/>
            <w:r w:rsidRPr="00BE45C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sz w:val="24"/>
              </w:rPr>
              <w:t>pašpārvaldes</w:t>
            </w:r>
            <w:proofErr w:type="spellEnd"/>
            <w:r w:rsidRPr="00BE45C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sz w:val="24"/>
              </w:rPr>
              <w:t>sadarbību</w:t>
            </w:r>
            <w:proofErr w:type="spellEnd"/>
            <w:r w:rsidRPr="00BE45C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sz w:val="24"/>
              </w:rPr>
              <w:t>ar</w:t>
            </w:r>
            <w:proofErr w:type="spellEnd"/>
            <w:r w:rsidRPr="00BE45C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sz w:val="24"/>
              </w:rPr>
              <w:t>citu</w:t>
            </w:r>
            <w:proofErr w:type="spellEnd"/>
            <w:r w:rsidRPr="00BE45C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sz w:val="24"/>
              </w:rPr>
              <w:t>izglītības</w:t>
            </w:r>
            <w:proofErr w:type="spellEnd"/>
            <w:r w:rsidRPr="00BE45C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sz w:val="24"/>
              </w:rPr>
              <w:t>iestāžu</w:t>
            </w:r>
            <w:proofErr w:type="spellEnd"/>
            <w:r w:rsidRPr="00BE45CA"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spellStart"/>
            <w:r w:rsidRPr="00BE45CA">
              <w:rPr>
                <w:rFonts w:ascii="Times New Roman" w:hAnsi="Times New Roman" w:cs="Times New Roman"/>
                <w:sz w:val="24"/>
              </w:rPr>
              <w:t>izglītojamo</w:t>
            </w:r>
            <w:proofErr w:type="spellEnd"/>
            <w:r w:rsidRPr="00BE45C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E45CA">
              <w:rPr>
                <w:rFonts w:ascii="Times New Roman" w:hAnsi="Times New Roman" w:cs="Times New Roman"/>
                <w:sz w:val="24"/>
              </w:rPr>
              <w:t>pašpārvaldēm</w:t>
            </w:r>
            <w:proofErr w:type="spellEnd"/>
            <w:r w:rsidRPr="00BE45CA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:rsidR="00466420" w:rsidRDefault="00466420" w:rsidP="00F37479">
      <w:pPr>
        <w:shd w:val="clear" w:color="auto" w:fill="FFFFFF" w:themeFill="background1"/>
        <w:spacing w:after="0" w:line="240" w:lineRule="auto"/>
        <w:ind w:right="-908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:rsidR="001C4070" w:rsidRPr="00C25E98" w:rsidRDefault="001C4070" w:rsidP="001C4070">
      <w:pPr>
        <w:shd w:val="clear" w:color="auto" w:fill="FFFFFF" w:themeFill="background1"/>
        <w:spacing w:after="0" w:line="240" w:lineRule="auto"/>
        <w:ind w:left="-851" w:right="-908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C25E98">
        <w:rPr>
          <w:rFonts w:ascii="Times New Roman" w:hAnsi="Times New Roman" w:cs="Times New Roman"/>
          <w:b/>
          <w:bCs/>
          <w:sz w:val="24"/>
          <w:szCs w:val="24"/>
          <w:lang w:val="lv-LV"/>
        </w:rPr>
        <w:t>4. Informācija par lielākajiem īstenotajiem projektiem par 2023./2024. mācību gadā</w:t>
      </w:r>
    </w:p>
    <w:p w:rsidR="001C4070" w:rsidRPr="001C4070" w:rsidRDefault="001C4070" w:rsidP="001C4070">
      <w:pPr>
        <w:spacing w:after="0" w:line="240" w:lineRule="auto"/>
        <w:rPr>
          <w:rFonts w:ascii="Times New Roman" w:hAnsi="Times New Roman" w:cs="Times New Roman"/>
          <w:sz w:val="16"/>
          <w:szCs w:val="16"/>
          <w:lang w:val="lv-LV"/>
        </w:rPr>
      </w:pPr>
    </w:p>
    <w:tbl>
      <w:tblPr>
        <w:tblStyle w:val="Reatabula"/>
        <w:tblW w:w="9923" w:type="dxa"/>
        <w:tblInd w:w="-714" w:type="dxa"/>
        <w:tblLook w:val="04A0" w:firstRow="1" w:lastRow="0" w:firstColumn="1" w:lastColumn="0" w:noHBand="0" w:noVBand="1"/>
      </w:tblPr>
      <w:tblGrid>
        <w:gridCol w:w="3403"/>
        <w:gridCol w:w="6520"/>
      </w:tblGrid>
      <w:tr w:rsidR="00B13836" w:rsidRPr="00B13836" w:rsidTr="00E75B4C">
        <w:tc>
          <w:tcPr>
            <w:tcW w:w="3403" w:type="dxa"/>
          </w:tcPr>
          <w:p w:rsidR="00B13836" w:rsidRPr="00277FE2" w:rsidRDefault="00B13836" w:rsidP="00531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77F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Projekts</w:t>
            </w:r>
          </w:p>
        </w:tc>
        <w:tc>
          <w:tcPr>
            <w:tcW w:w="6520" w:type="dxa"/>
          </w:tcPr>
          <w:p w:rsidR="00B13836" w:rsidRPr="00277FE2" w:rsidRDefault="00B13836" w:rsidP="00531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77F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Rezultāti</w:t>
            </w:r>
          </w:p>
        </w:tc>
      </w:tr>
      <w:tr w:rsidR="00B13836" w:rsidRPr="00B13836" w:rsidTr="00E75B4C">
        <w:tc>
          <w:tcPr>
            <w:tcW w:w="3403" w:type="dxa"/>
          </w:tcPr>
          <w:p w:rsidR="00B13836" w:rsidRPr="00277FE2" w:rsidRDefault="00701424" w:rsidP="00097AE9">
            <w:pP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97AE9">
              <w:rPr>
                <w:rFonts w:ascii="Times New Roman" w:hAnsi="Times New Roman" w:cs="Times New Roman"/>
                <w:sz w:val="24"/>
                <w:szCs w:val="24"/>
              </w:rPr>
              <w:t xml:space="preserve">eTwinning </w:t>
            </w:r>
            <w:proofErr w:type="spellStart"/>
            <w:r w:rsidRPr="00097AE9">
              <w:rPr>
                <w:rFonts w:ascii="Times New Roman" w:hAnsi="Times New Roman" w:cs="Times New Roman"/>
                <w:sz w:val="24"/>
                <w:szCs w:val="24"/>
              </w:rPr>
              <w:t>projekts</w:t>
            </w:r>
            <w:proofErr w:type="spellEnd"/>
          </w:p>
        </w:tc>
        <w:tc>
          <w:tcPr>
            <w:tcW w:w="6520" w:type="dxa"/>
          </w:tcPr>
          <w:p w:rsidR="00E75B4C" w:rsidRDefault="00097AE9" w:rsidP="00E75B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6.kl. </w:t>
            </w:r>
            <w:proofErr w:type="spellStart"/>
            <w:r w:rsidRPr="00097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skolēni</w:t>
            </w:r>
            <w:proofErr w:type="spellEnd"/>
            <w:r w:rsidRPr="00097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7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sadarbībā</w:t>
            </w:r>
            <w:proofErr w:type="spellEnd"/>
            <w:r w:rsidRPr="00097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7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</w:t>
            </w:r>
            <w:proofErr w:type="spellEnd"/>
            <w:r w:rsidRPr="00097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7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partnerskolām</w:t>
            </w:r>
            <w:proofErr w:type="spellEnd"/>
            <w:r w:rsidRPr="00097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no </w:t>
            </w:r>
            <w:proofErr w:type="spellStart"/>
            <w:r w:rsidR="00F37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Lietuvas</w:t>
            </w:r>
            <w:proofErr w:type="spellEnd"/>
            <w:r w:rsidR="00F37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un </w:t>
            </w:r>
            <w:proofErr w:type="spellStart"/>
            <w:r w:rsidR="00F37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Turcijas</w:t>
            </w:r>
            <w:proofErr w:type="spellEnd"/>
            <w:r w:rsidR="00F37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37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piedal</w:t>
            </w:r>
            <w:r w:rsidR="00E7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īj</w:t>
            </w:r>
            <w:r w:rsidR="00F37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ās</w:t>
            </w:r>
            <w:proofErr w:type="spellEnd"/>
            <w:r w:rsidR="00F37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eT</w:t>
            </w:r>
            <w:r w:rsidRPr="00097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winning </w:t>
            </w:r>
            <w:proofErr w:type="spellStart"/>
            <w:r w:rsidRPr="00097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projektā</w:t>
            </w:r>
            <w:proofErr w:type="spellEnd"/>
            <w:r w:rsidRPr="00097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“Read and dr</w:t>
            </w:r>
            <w:r w:rsidR="00F37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aw”.</w:t>
            </w:r>
            <w:r w:rsidR="00E7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7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Projekta</w:t>
            </w:r>
            <w:proofErr w:type="spellEnd"/>
            <w:r w:rsidR="00E7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7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gaitā</w:t>
            </w:r>
            <w:proofErr w:type="spellEnd"/>
            <w:r w:rsidR="00E7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7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skolēni</w:t>
            </w:r>
            <w:proofErr w:type="spellEnd"/>
            <w:r w:rsidR="00E7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7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lasīja</w:t>
            </w:r>
            <w:proofErr w:type="spellEnd"/>
            <w:r w:rsidRPr="00097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7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dažādus</w:t>
            </w:r>
            <w:proofErr w:type="spellEnd"/>
            <w:r w:rsidRPr="00097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7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tekstus</w:t>
            </w:r>
            <w:proofErr w:type="spellEnd"/>
            <w:r w:rsidRPr="00097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97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tos</w:t>
            </w:r>
            <w:proofErr w:type="spellEnd"/>
            <w:r w:rsidRPr="00097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7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ilustrē</w:t>
            </w:r>
            <w:r w:rsidR="00E7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</w:t>
            </w:r>
            <w:proofErr w:type="spellEnd"/>
            <w:r w:rsidRPr="00097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75B4C" w:rsidRPr="00E75B4C" w:rsidRDefault="00E75B4C" w:rsidP="00E75B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5.kl. </w:t>
            </w:r>
            <w:proofErr w:type="spellStart"/>
            <w:r w:rsidRPr="00E7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skolēni</w:t>
            </w:r>
            <w:proofErr w:type="spellEnd"/>
            <w:r w:rsidRPr="00E7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sadarbībā</w:t>
            </w:r>
            <w:proofErr w:type="spellEnd"/>
            <w:r w:rsidRPr="00E7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</w:t>
            </w:r>
            <w:proofErr w:type="spellEnd"/>
            <w:r w:rsidRPr="00E7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partnerskolām</w:t>
            </w:r>
            <w:proofErr w:type="spellEnd"/>
            <w:r w:rsidRPr="00E7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no </w:t>
            </w:r>
            <w:proofErr w:type="spellStart"/>
            <w:r w:rsidRPr="00E7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Francijas</w:t>
            </w:r>
            <w:proofErr w:type="spellEnd"/>
            <w:r w:rsidRPr="00E7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un </w:t>
            </w:r>
            <w:proofErr w:type="spellStart"/>
            <w:r w:rsidRPr="00E7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Itālijas</w:t>
            </w:r>
            <w:proofErr w:type="spellEnd"/>
            <w:r w:rsidRPr="00E7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</w:t>
            </w:r>
            <w:proofErr w:type="spellStart"/>
            <w:r w:rsidRPr="00E7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piedal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īj</w:t>
            </w:r>
            <w:r w:rsidRPr="00E7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ās</w:t>
            </w:r>
            <w:proofErr w:type="spellEnd"/>
            <w:r w:rsidRPr="00E7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Etwinning</w:t>
            </w:r>
            <w:proofErr w:type="spellEnd"/>
            <w:r w:rsidRPr="00E7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projektā</w:t>
            </w:r>
            <w:proofErr w:type="spellEnd"/>
            <w:r w:rsidRPr="00E7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“From Playground games to Ol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ympic stadium”. 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Skolēni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iepazina</w:t>
            </w:r>
            <w:proofErr w:type="spellEnd"/>
            <w:r w:rsidRPr="00E7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sadarbības</w:t>
            </w:r>
            <w:proofErr w:type="spellEnd"/>
            <w:r w:rsidRPr="00E7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skolu</w:t>
            </w:r>
            <w:proofErr w:type="spellEnd"/>
            <w:r w:rsidRPr="00E7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valstis</w:t>
            </w:r>
            <w:proofErr w:type="spellEnd"/>
            <w:r w:rsidRPr="00E7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7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Olimpisko</w:t>
            </w:r>
            <w:proofErr w:type="spellEnd"/>
            <w:r w:rsidRPr="00E7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spēļu</w:t>
            </w:r>
            <w:proofErr w:type="spellEnd"/>
            <w:r w:rsidRPr="00E7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norisi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arī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papildināja</w:t>
            </w:r>
            <w:proofErr w:type="spellEnd"/>
            <w:r w:rsidRPr="00E7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sadarbības</w:t>
            </w:r>
            <w:proofErr w:type="spellEnd"/>
            <w:r w:rsidRPr="00E7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skolu</w:t>
            </w:r>
            <w:proofErr w:type="spellEnd"/>
            <w:r w:rsidRPr="00E7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izvēlēto</w:t>
            </w:r>
            <w:proofErr w:type="spellEnd"/>
            <w:r w:rsidRPr="00E7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sporta</w:t>
            </w:r>
            <w:proofErr w:type="spellEnd"/>
            <w:r w:rsidRPr="00E7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veidu</w:t>
            </w:r>
            <w:proofErr w:type="spellEnd"/>
            <w:r w:rsidRPr="00E7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noteikumus</w:t>
            </w:r>
            <w:proofErr w:type="spellEnd"/>
            <w:r w:rsidRPr="00E7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75B4C" w:rsidRDefault="00E75B4C" w:rsidP="00E75B4C">
            <w:pPr>
              <w:pStyle w:val="Paraststmeklis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B13836" w:rsidRPr="00097AE9" w:rsidRDefault="00B13836" w:rsidP="005319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13836" w:rsidRPr="00B13836" w:rsidTr="00E75B4C">
        <w:tc>
          <w:tcPr>
            <w:tcW w:w="3403" w:type="dxa"/>
          </w:tcPr>
          <w:p w:rsidR="00B13836" w:rsidRPr="00277FE2" w:rsidRDefault="00B13836" w:rsidP="0053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F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“Sporto visa </w:t>
            </w:r>
            <w:proofErr w:type="spellStart"/>
            <w:r w:rsidRPr="00277FE2">
              <w:rPr>
                <w:rFonts w:ascii="Times New Roman" w:hAnsi="Times New Roman" w:cs="Times New Roman"/>
                <w:sz w:val="24"/>
                <w:szCs w:val="24"/>
              </w:rPr>
              <w:t>klase</w:t>
            </w:r>
            <w:proofErr w:type="spellEnd"/>
            <w:r w:rsidRPr="00277FE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6520" w:type="dxa"/>
          </w:tcPr>
          <w:p w:rsidR="00B13836" w:rsidRPr="00277FE2" w:rsidRDefault="00701424" w:rsidP="005319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Tika iesaistīti 3.,</w:t>
            </w:r>
            <w:r w:rsidR="00B13836" w:rsidRPr="00277F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4.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5.</w:t>
            </w:r>
            <w:r w:rsidR="00B13836" w:rsidRPr="00277F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klases skolēni ar mērķi pilnveidot iesaistīto skolēnu vispārējo fizisko sagatavotību, sekmējot motivāciju nodarboties ar sportu. </w:t>
            </w:r>
            <w:proofErr w:type="spellStart"/>
            <w:r w:rsidR="00B13836" w:rsidRPr="00277F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Latloto</w:t>
            </w:r>
            <w:proofErr w:type="spellEnd"/>
            <w:r w:rsidR="00B13836" w:rsidRPr="00277F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izlozē “Sporto visi” ieguva 5000 EUR balvu sporta inventāra iegādei.</w:t>
            </w:r>
          </w:p>
        </w:tc>
      </w:tr>
    </w:tbl>
    <w:p w:rsidR="00466420" w:rsidRDefault="00466420" w:rsidP="00B13836">
      <w:pPr>
        <w:pStyle w:val="Sarakstarindkopa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color w:val="DEEAF6" w:themeColor="accent5" w:themeTint="33"/>
          <w:sz w:val="24"/>
          <w:szCs w:val="24"/>
          <w:lang w:val="lv-LV"/>
        </w:rPr>
      </w:pPr>
    </w:p>
    <w:p w:rsidR="00466420" w:rsidRPr="001C4070" w:rsidRDefault="00466420" w:rsidP="00466420">
      <w:pPr>
        <w:pStyle w:val="Sarakstarindkopa"/>
        <w:spacing w:after="0" w:line="240" w:lineRule="auto"/>
        <w:ind w:left="502"/>
        <w:rPr>
          <w:rFonts w:ascii="Times New Roman" w:hAnsi="Times New Roman" w:cs="Times New Roman"/>
          <w:color w:val="DEEAF6" w:themeColor="accent5" w:themeTint="33"/>
          <w:sz w:val="24"/>
          <w:szCs w:val="24"/>
          <w:lang w:val="lv-LV"/>
        </w:rPr>
      </w:pPr>
    </w:p>
    <w:p w:rsidR="00765C01" w:rsidRDefault="00765C01" w:rsidP="00765C01">
      <w:pPr>
        <w:shd w:val="clear" w:color="auto" w:fill="FFFFFF" w:themeFill="background1"/>
        <w:spacing w:after="0" w:line="240" w:lineRule="auto"/>
        <w:ind w:right="-908"/>
      </w:pPr>
    </w:p>
    <w:p w:rsidR="001C4070" w:rsidRDefault="001C4070" w:rsidP="00765C01">
      <w:pPr>
        <w:pStyle w:val="Sarakstarindkopa"/>
        <w:numPr>
          <w:ilvl w:val="0"/>
          <w:numId w:val="9"/>
        </w:numPr>
        <w:shd w:val="clear" w:color="auto" w:fill="FFFFFF" w:themeFill="background1"/>
        <w:spacing w:after="0" w:line="240" w:lineRule="auto"/>
        <w:ind w:left="-567" w:right="-908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C25E98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Citi sasniegumi  </w:t>
      </w:r>
    </w:p>
    <w:p w:rsidR="008B50BB" w:rsidRPr="008B50BB" w:rsidRDefault="008B50BB" w:rsidP="008B50BB">
      <w:pPr>
        <w:pStyle w:val="Sarakstarindkopa"/>
        <w:shd w:val="clear" w:color="auto" w:fill="FFFFFF" w:themeFill="background1"/>
        <w:spacing w:after="0" w:line="240" w:lineRule="auto"/>
        <w:ind w:left="-567" w:right="-908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8B50BB">
        <w:rPr>
          <w:rFonts w:ascii="Times New Roman" w:hAnsi="Times New Roman" w:cs="Times New Roman"/>
          <w:bCs/>
          <w:sz w:val="24"/>
          <w:szCs w:val="24"/>
          <w:lang w:val="lv-LV"/>
        </w:rPr>
        <w:t>Folkloras kopu skatē “</w:t>
      </w:r>
      <w:proofErr w:type="spellStart"/>
      <w:r w:rsidRPr="008B50BB">
        <w:rPr>
          <w:rFonts w:ascii="Times New Roman" w:hAnsi="Times New Roman" w:cs="Times New Roman"/>
          <w:bCs/>
          <w:sz w:val="24"/>
          <w:szCs w:val="24"/>
          <w:lang w:val="lv-LV"/>
        </w:rPr>
        <w:t>Driksnēni</w:t>
      </w:r>
      <w:proofErr w:type="spellEnd"/>
      <w:r w:rsidRPr="008B50BB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” ieguva 1.pakāpes diplomu, tradicionālo deju konkursā “Vedam danci- 2024” tika piešķirts 1.pakāpes diploms. </w:t>
      </w:r>
    </w:p>
    <w:p w:rsidR="008B50BB" w:rsidRPr="008B50BB" w:rsidRDefault="008B50BB" w:rsidP="008B50BB">
      <w:pPr>
        <w:pStyle w:val="Sarakstarindkopa"/>
        <w:shd w:val="clear" w:color="auto" w:fill="FFFFFF" w:themeFill="background1"/>
        <w:spacing w:after="0" w:line="240" w:lineRule="auto"/>
        <w:ind w:left="-567" w:right="-908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8B50BB">
        <w:rPr>
          <w:rFonts w:ascii="Times New Roman" w:hAnsi="Times New Roman" w:cs="Times New Roman"/>
          <w:bCs/>
          <w:sz w:val="24"/>
          <w:szCs w:val="24"/>
          <w:lang w:val="lv-LV"/>
        </w:rPr>
        <w:t>2.vieta valsts bioloģijas olimpiādē.</w:t>
      </w:r>
    </w:p>
    <w:p w:rsidR="00765C01" w:rsidRPr="00C25E98" w:rsidRDefault="001C4070" w:rsidP="001C4070">
      <w:pPr>
        <w:pStyle w:val="Sarakstarindkopa"/>
        <w:numPr>
          <w:ilvl w:val="0"/>
          <w:numId w:val="9"/>
        </w:numPr>
        <w:ind w:left="-567" w:hanging="284"/>
        <w:jc w:val="both"/>
        <w:rPr>
          <w:sz w:val="24"/>
          <w:szCs w:val="24"/>
        </w:rPr>
      </w:pPr>
      <w:r w:rsidRPr="00C25E98">
        <w:rPr>
          <w:rFonts w:ascii="Times New Roman" w:hAnsi="Times New Roman" w:cs="Times New Roman"/>
          <w:b/>
          <w:bCs/>
          <w:sz w:val="24"/>
          <w:szCs w:val="24"/>
          <w:lang w:val="lv-LV"/>
        </w:rPr>
        <w:t>Informācija par izglītības iestādes, izglītības programmu akreditācijā un</w:t>
      </w:r>
      <w:r w:rsidR="00765C01" w:rsidRPr="00C25E98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Pr="00C25E98">
        <w:rPr>
          <w:rFonts w:ascii="Times New Roman" w:hAnsi="Times New Roman" w:cs="Times New Roman"/>
          <w:b/>
          <w:bCs/>
          <w:sz w:val="24"/>
          <w:szCs w:val="24"/>
          <w:lang w:val="lv-LV"/>
        </w:rPr>
        <w:t>izglītības iestādes vadītāja profesionālās darbības novērtēšanā norādīto uzdevumu izpildi</w:t>
      </w:r>
    </w:p>
    <w:tbl>
      <w:tblPr>
        <w:tblStyle w:val="Reatabula"/>
        <w:tblW w:w="9923" w:type="dxa"/>
        <w:tblInd w:w="-714" w:type="dxa"/>
        <w:tblLook w:val="04A0" w:firstRow="1" w:lastRow="0" w:firstColumn="1" w:lastColumn="0" w:noHBand="0" w:noVBand="1"/>
      </w:tblPr>
      <w:tblGrid>
        <w:gridCol w:w="1135"/>
        <w:gridCol w:w="4730"/>
        <w:gridCol w:w="4058"/>
      </w:tblGrid>
      <w:tr w:rsidR="00651E31" w:rsidRPr="003050A3" w:rsidTr="00F37479">
        <w:tc>
          <w:tcPr>
            <w:tcW w:w="1135" w:type="dxa"/>
          </w:tcPr>
          <w:p w:rsidR="00651E31" w:rsidRPr="003050A3" w:rsidRDefault="00651E31" w:rsidP="005319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Kritērijs</w:t>
            </w:r>
          </w:p>
        </w:tc>
        <w:tc>
          <w:tcPr>
            <w:tcW w:w="4730" w:type="dxa"/>
          </w:tcPr>
          <w:p w:rsidR="00651E31" w:rsidRPr="003050A3" w:rsidRDefault="00651E31" w:rsidP="005319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Ieteikumi</w:t>
            </w:r>
          </w:p>
        </w:tc>
        <w:tc>
          <w:tcPr>
            <w:tcW w:w="4058" w:type="dxa"/>
          </w:tcPr>
          <w:p w:rsidR="00651E31" w:rsidRPr="003050A3" w:rsidRDefault="00651E31" w:rsidP="005319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Rezultāti</w:t>
            </w:r>
          </w:p>
        </w:tc>
      </w:tr>
      <w:tr w:rsidR="00651E31" w:rsidRPr="003050A3" w:rsidTr="00F37479">
        <w:tc>
          <w:tcPr>
            <w:tcW w:w="1135" w:type="dxa"/>
          </w:tcPr>
          <w:p w:rsidR="00651E31" w:rsidRPr="003050A3" w:rsidRDefault="00651E31" w:rsidP="005319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1.2.</w:t>
            </w:r>
          </w:p>
        </w:tc>
        <w:tc>
          <w:tcPr>
            <w:tcW w:w="4730" w:type="dxa"/>
          </w:tcPr>
          <w:p w:rsidR="00651E31" w:rsidRPr="003050A3" w:rsidRDefault="00651E31" w:rsidP="005319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>Veikt</w:t>
            </w:r>
            <w:proofErr w:type="spellEnd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>preventīvus</w:t>
            </w:r>
            <w:proofErr w:type="spellEnd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>pasākumus</w:t>
            </w:r>
            <w:proofErr w:type="spellEnd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>karjeras</w:t>
            </w:r>
            <w:proofErr w:type="spellEnd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izglītībā</w:t>
            </w:r>
            <w:proofErr w:type="spellEnd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>nodrošinot</w:t>
            </w:r>
            <w:proofErr w:type="spellEnd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>izglītojamos</w:t>
            </w:r>
            <w:proofErr w:type="spellEnd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>viņu</w:t>
            </w:r>
            <w:proofErr w:type="spellEnd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>vecākus</w:t>
            </w:r>
            <w:proofErr w:type="spellEnd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>pilnvērtīgu</w:t>
            </w:r>
            <w:proofErr w:type="spellEnd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>informāciju</w:t>
            </w:r>
            <w:proofErr w:type="spellEnd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 </w:t>
            </w:r>
            <w:proofErr w:type="spellStart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>iespējām</w:t>
            </w:r>
            <w:proofErr w:type="spellEnd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ko </w:t>
            </w:r>
            <w:proofErr w:type="spellStart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>sniedz</w:t>
            </w:r>
            <w:proofErr w:type="spellEnd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>iestāde</w:t>
            </w:r>
            <w:proofErr w:type="spellEnd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>tajā</w:t>
            </w:r>
            <w:proofErr w:type="spellEnd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>īstenotās</w:t>
            </w:r>
            <w:proofErr w:type="spellEnd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>mācību</w:t>
            </w:r>
            <w:proofErr w:type="spellEnd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>programmas</w:t>
            </w:r>
            <w:proofErr w:type="spellEnd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>interešu</w:t>
            </w:r>
            <w:proofErr w:type="spellEnd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</w:t>
            </w:r>
            <w:proofErr w:type="spellEnd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>lai</w:t>
            </w:r>
            <w:proofErr w:type="spellEnd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>pilnveidotu</w:t>
            </w:r>
            <w:proofErr w:type="spellEnd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>izglītojamā</w:t>
            </w:r>
            <w:proofErr w:type="spellEnd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>personību</w:t>
            </w:r>
            <w:proofErr w:type="spellEnd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>veidotu</w:t>
            </w:r>
            <w:proofErr w:type="spellEnd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>viņa</w:t>
            </w:r>
            <w:proofErr w:type="spellEnd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>karjeras</w:t>
            </w:r>
            <w:proofErr w:type="spellEnd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>attīstības</w:t>
            </w:r>
            <w:proofErr w:type="spellEnd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>iespējas</w:t>
            </w:r>
            <w:proofErr w:type="spellEnd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>kā</w:t>
            </w:r>
            <w:proofErr w:type="spellEnd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>arī</w:t>
            </w:r>
            <w:proofErr w:type="spellEnd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>izprotot</w:t>
            </w:r>
            <w:proofErr w:type="spellEnd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>kādas</w:t>
            </w:r>
            <w:proofErr w:type="spellEnd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>prioritātes</w:t>
            </w:r>
            <w:proofErr w:type="spellEnd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>iegūstot</w:t>
            </w:r>
            <w:proofErr w:type="spellEnd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>vidējo</w:t>
            </w:r>
            <w:proofErr w:type="spellEnd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izglītību</w:t>
            </w:r>
            <w:proofErr w:type="spellEnd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>vispārizglītojošā</w:t>
            </w:r>
            <w:proofErr w:type="spellEnd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>iestādē</w:t>
            </w:r>
            <w:proofErr w:type="spellEnd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>tā</w:t>
            </w:r>
            <w:proofErr w:type="spellEnd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>nodrošinot</w:t>
            </w:r>
            <w:proofErr w:type="spellEnd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>vispārējās</w:t>
            </w:r>
            <w:proofErr w:type="spellEnd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>vidējās</w:t>
            </w:r>
            <w:proofErr w:type="spellEnd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>programmas</w:t>
            </w:r>
            <w:proofErr w:type="spellEnd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>īstenošanas</w:t>
            </w:r>
            <w:proofErr w:type="spellEnd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>turpināšanu</w:t>
            </w:r>
            <w:proofErr w:type="spellEnd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>iestādē</w:t>
            </w:r>
            <w:proofErr w:type="spellEnd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050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Izpildes</w:t>
            </w:r>
            <w:proofErr w:type="spellEnd"/>
            <w:r w:rsidRPr="003050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050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termiņš</w:t>
            </w:r>
            <w:proofErr w:type="spellEnd"/>
            <w:r w:rsidRPr="003050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2022.gada </w:t>
            </w:r>
            <w:proofErr w:type="spellStart"/>
            <w:r w:rsidRPr="003050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augusts</w:t>
            </w:r>
            <w:proofErr w:type="spellEnd"/>
            <w:r w:rsidRPr="003050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4058" w:type="dxa"/>
          </w:tcPr>
          <w:p w:rsidR="00651E31" w:rsidRDefault="00651E31" w:rsidP="005319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Ar 01.09.202</w:t>
            </w:r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2. izglītības iestādei mainīts statuss (pamatskola). Pasākumi karjeras izglītībā ir veicinājuši 9.klases absolventu tālākizglītību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  <w:r w:rsidR="00FF426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2021.2022.m.g. -</w:t>
            </w:r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7 turpina mācības vidusskolā/ģimnāzijā,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10 - </w:t>
            </w:r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profesionālajā vidusskolā/tehnikumā.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2022./2023.m.g. no 12 absolventiem 4 mācības turpina vidusskolā/ģimnāzijā un 8 – profesionālajā vidusskolā/tehnikumā.</w:t>
            </w:r>
          </w:p>
          <w:p w:rsidR="00FF4261" w:rsidRPr="003050A3" w:rsidRDefault="00FF4261" w:rsidP="005319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2023./2024.m.g. tika izveidots un īstenots Motivācijas plāns 9.kl., iekļaujot jautājumus par karjeras izglītību. No 10 3absolventiem: 3 turpina mācības ģimnāzijā/vidusskolā</w:t>
            </w:r>
            <w:r w:rsidR="002470F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,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- tehnikumā, 1- tāl</w:t>
            </w:r>
            <w:r w:rsidR="002470F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mācības vidusskolā, 1 neturpina mācības (  speciālās  izglītības programma).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</w:tr>
      <w:tr w:rsidR="00651E31" w:rsidRPr="003050A3" w:rsidTr="00F37479">
        <w:tc>
          <w:tcPr>
            <w:tcW w:w="1135" w:type="dxa"/>
          </w:tcPr>
          <w:p w:rsidR="00651E31" w:rsidRPr="003050A3" w:rsidRDefault="00651E31" w:rsidP="005319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2.1.</w:t>
            </w:r>
          </w:p>
        </w:tc>
        <w:tc>
          <w:tcPr>
            <w:tcW w:w="4730" w:type="dxa"/>
          </w:tcPr>
          <w:p w:rsidR="00651E31" w:rsidRPr="003050A3" w:rsidRDefault="00651E31" w:rsidP="005319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>Veikt</w:t>
            </w:r>
            <w:proofErr w:type="spellEnd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>izmaiņas</w:t>
            </w:r>
            <w:proofErr w:type="spellEnd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>vērtēšanas</w:t>
            </w:r>
            <w:proofErr w:type="spellEnd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>kārtībā</w:t>
            </w:r>
            <w:proofErr w:type="spellEnd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>pilnībā</w:t>
            </w:r>
            <w:proofErr w:type="spellEnd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>pielāgojot</w:t>
            </w:r>
            <w:proofErr w:type="spellEnd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>kompetencēs</w:t>
            </w:r>
            <w:proofErr w:type="spellEnd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>balstītā</w:t>
            </w:r>
            <w:proofErr w:type="spellEnd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izglītībā</w:t>
            </w:r>
            <w:proofErr w:type="spellEnd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>Vērtēšanas</w:t>
            </w:r>
            <w:proofErr w:type="spellEnd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>kārtībā</w:t>
            </w:r>
            <w:proofErr w:type="spellEnd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>precizēt</w:t>
            </w:r>
            <w:proofErr w:type="spellEnd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kurus </w:t>
            </w:r>
            <w:proofErr w:type="spellStart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>pārbaudes</w:t>
            </w:r>
            <w:proofErr w:type="spellEnd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>darbus</w:t>
            </w:r>
            <w:proofErr w:type="spellEnd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>izglītojamajiem</w:t>
            </w:r>
            <w:proofErr w:type="spellEnd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>iespējams</w:t>
            </w:r>
            <w:proofErr w:type="spellEnd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>nepieciešams</w:t>
            </w:r>
            <w:proofErr w:type="spellEnd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>izlabot</w:t>
            </w:r>
            <w:proofErr w:type="spellEnd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>uzlabot</w:t>
            </w:r>
            <w:proofErr w:type="spellEnd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>kā</w:t>
            </w:r>
            <w:proofErr w:type="spellEnd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>arī</w:t>
            </w:r>
            <w:proofErr w:type="spellEnd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>precizēt</w:t>
            </w:r>
            <w:proofErr w:type="spellEnd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>informāciju</w:t>
            </w:r>
            <w:proofErr w:type="spellEnd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 gada </w:t>
            </w:r>
            <w:proofErr w:type="spellStart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>vērtējuma</w:t>
            </w:r>
            <w:proofErr w:type="spellEnd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>izlikšanu</w:t>
            </w:r>
            <w:proofErr w:type="spellEnd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>lai</w:t>
            </w:r>
            <w:proofErr w:type="spellEnd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>novērstu</w:t>
            </w:r>
            <w:proofErr w:type="spellEnd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>iesaistīto</w:t>
            </w:r>
            <w:proofErr w:type="spellEnd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>mērķgrupu</w:t>
            </w:r>
            <w:proofErr w:type="spellEnd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>dažkārt</w:t>
            </w:r>
            <w:proofErr w:type="spellEnd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>vērojamo</w:t>
            </w:r>
            <w:proofErr w:type="spellEnd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>neizpratni</w:t>
            </w:r>
            <w:proofErr w:type="spellEnd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 </w:t>
            </w:r>
            <w:proofErr w:type="spellStart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>semestra</w:t>
            </w:r>
            <w:proofErr w:type="spellEnd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gada </w:t>
            </w:r>
            <w:proofErr w:type="spellStart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>vērtējumu</w:t>
            </w:r>
            <w:proofErr w:type="spellEnd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>izlikšanas</w:t>
            </w:r>
            <w:proofErr w:type="spellEnd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>principiem</w:t>
            </w:r>
            <w:proofErr w:type="spellEnd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>Novērst</w:t>
            </w:r>
            <w:proofErr w:type="spellEnd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>subjektīvismu</w:t>
            </w:r>
            <w:proofErr w:type="spellEnd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>vērtējuma</w:t>
            </w:r>
            <w:proofErr w:type="spellEnd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>izlikšanā</w:t>
            </w:r>
            <w:proofErr w:type="spellEnd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>iekļaujot</w:t>
            </w:r>
            <w:proofErr w:type="spellEnd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>tikai</w:t>
            </w:r>
            <w:proofErr w:type="spellEnd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>objektīvus</w:t>
            </w:r>
            <w:proofErr w:type="spellEnd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>kritērijus</w:t>
            </w:r>
            <w:proofErr w:type="spellEnd"/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050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Izpildes</w:t>
            </w:r>
            <w:proofErr w:type="spellEnd"/>
            <w:r w:rsidRPr="003050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050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termiņš</w:t>
            </w:r>
            <w:proofErr w:type="spellEnd"/>
            <w:r w:rsidRPr="003050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2022.gada 31.augusts.</w:t>
            </w:r>
          </w:p>
        </w:tc>
        <w:tc>
          <w:tcPr>
            <w:tcW w:w="4058" w:type="dxa"/>
          </w:tcPr>
          <w:p w:rsidR="00651E31" w:rsidRPr="003050A3" w:rsidRDefault="002470F2" w:rsidP="005319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Regulāri tiek</w:t>
            </w:r>
            <w:r w:rsidR="00651E31" w:rsidRPr="003050A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veiktas nepieciešamās izmaiņas izglītojamo mācību sasniegumu vērtēšanas kārtībā.</w:t>
            </w:r>
          </w:p>
        </w:tc>
      </w:tr>
      <w:tr w:rsidR="00651E31" w:rsidRPr="003050A3" w:rsidTr="00F37479">
        <w:tc>
          <w:tcPr>
            <w:tcW w:w="1135" w:type="dxa"/>
          </w:tcPr>
          <w:p w:rsidR="00651E31" w:rsidRPr="003050A3" w:rsidRDefault="00651E31" w:rsidP="005319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2.2.</w:t>
            </w:r>
          </w:p>
        </w:tc>
        <w:tc>
          <w:tcPr>
            <w:tcW w:w="4730" w:type="dxa"/>
          </w:tcPr>
          <w:p w:rsidR="00651E31" w:rsidRPr="003050A3" w:rsidRDefault="00651E31" w:rsidP="00531936">
            <w:pPr>
              <w:spacing w:line="30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" w:eastAsia="lv-LV"/>
              </w:rPr>
            </w:pPr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  <w:lang w:val="lv" w:eastAsia="lv-LV"/>
              </w:rPr>
              <w:t>Izveidot noteiktu sistēmu šādos virzienos:</w:t>
            </w:r>
          </w:p>
          <w:p w:rsidR="00651E31" w:rsidRPr="003050A3" w:rsidRDefault="00651E31" w:rsidP="00531936">
            <w:pPr>
              <w:pStyle w:val="Bezatstarpm"/>
              <w:jc w:val="both"/>
              <w:rPr>
                <w:i/>
                <w:lang w:val="lv"/>
              </w:rPr>
            </w:pPr>
            <w:r w:rsidRPr="003050A3">
              <w:rPr>
                <w:lang w:val="lv"/>
              </w:rPr>
              <w:t xml:space="preserve">1. pārskatīt un pilnveidot sistemātisku pedagogu profesionālās kvalitātes novērtēšanas kārtību izglītības iestādē, pielāgojot to </w:t>
            </w:r>
            <w:r w:rsidRPr="003050A3">
              <w:rPr>
                <w:lang w:val="lv"/>
              </w:rPr>
              <w:lastRenderedPageBreak/>
              <w:t xml:space="preserve">pedagogu iespējām sevi prezentēt, sniegt labās prakses piemērus un parādīt sevi kā prasmīgu un profesionālu pedagogu, kā arī veicināt pedagogu profesionālo pilnveidi. </w:t>
            </w:r>
            <w:r w:rsidRPr="003050A3">
              <w:rPr>
                <w:i/>
                <w:lang w:val="lv"/>
              </w:rPr>
              <w:t>Izpildes termiņš 2022.gada oktobris.</w:t>
            </w:r>
          </w:p>
          <w:p w:rsidR="00651E31" w:rsidRPr="003050A3" w:rsidRDefault="00651E31" w:rsidP="005319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A3">
              <w:rPr>
                <w:rFonts w:ascii="Times New Roman" w:eastAsia="Times New Roman" w:hAnsi="Times New Roman" w:cs="Times New Roman"/>
                <w:sz w:val="24"/>
                <w:szCs w:val="24"/>
                <w:lang w:val="lv" w:eastAsia="lv-LV"/>
              </w:rPr>
              <w:t xml:space="preserve">2.   pievērst uzmanību tālākizglītības kursu izvēlei, lai īstenotu izglītības iestādes izvirzītās prioritātes un veicinātu pedagogu līdzdalību izglītības iestādes attīstībā, izglītības programmu izvirzīto mērķu īstenošanā. </w:t>
            </w:r>
            <w:r w:rsidRPr="003050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" w:eastAsia="lv-LV"/>
              </w:rPr>
              <w:t>Izpildes termiņš 2022.gada decembris.</w:t>
            </w:r>
          </w:p>
        </w:tc>
        <w:tc>
          <w:tcPr>
            <w:tcW w:w="4058" w:type="dxa"/>
          </w:tcPr>
          <w:p w:rsidR="00651E31" w:rsidRPr="00115D1E" w:rsidRDefault="00651E31" w:rsidP="00531936">
            <w:pPr>
              <w:pStyle w:val="Bezatstarpm"/>
              <w:rPr>
                <w:lang w:val="lv-LV"/>
              </w:rPr>
            </w:pPr>
          </w:p>
          <w:p w:rsidR="00651E31" w:rsidRPr="00E131FB" w:rsidRDefault="00651E31" w:rsidP="0053193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131F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1.Ir pilnveidota peda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gogu profesionālās kvalitātes no</w:t>
            </w:r>
            <w:r w:rsidRPr="00E131F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vērtēšanas kārtība.</w:t>
            </w:r>
          </w:p>
          <w:p w:rsidR="00651E31" w:rsidRPr="00E131FB" w:rsidRDefault="00651E31" w:rsidP="0053193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651E31" w:rsidRPr="00E131FB" w:rsidRDefault="00651E31" w:rsidP="0053193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651E31" w:rsidRPr="00E131FB" w:rsidRDefault="00651E31" w:rsidP="0053193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131F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2.Ir izstrādāts pedagogu profesionālās pilnveides grafiks trim gadiem. 2021./2022.m.g.atbilstoši akreditēto izglītības programmu izvirzīto mērķu īstenošanai 15 pedagogi uzsāka apgūt speciālās izglītības kursus.</w:t>
            </w:r>
          </w:p>
          <w:p w:rsidR="00651E31" w:rsidRDefault="00651E31" w:rsidP="00531936">
            <w:pPr>
              <w:pStyle w:val="Bezatstarpm"/>
              <w:rPr>
                <w:lang w:val="lv-LV"/>
              </w:rPr>
            </w:pPr>
            <w:r w:rsidRPr="00E131FB">
              <w:rPr>
                <w:lang w:val="lv-LV"/>
              </w:rPr>
              <w:t>2022./2023.m.g.</w:t>
            </w:r>
            <w:r>
              <w:rPr>
                <w:lang w:val="lv-LV"/>
              </w:rPr>
              <w:t xml:space="preserve"> </w:t>
            </w:r>
            <w:r w:rsidRPr="00E131FB">
              <w:rPr>
                <w:lang w:val="lv-LV"/>
              </w:rPr>
              <w:t>- 15 pedagogi ieguva  speciālās izglītības sertifikātus.</w:t>
            </w:r>
          </w:p>
          <w:p w:rsidR="002470F2" w:rsidRPr="00115D1E" w:rsidRDefault="002470F2" w:rsidP="00531936">
            <w:pPr>
              <w:pStyle w:val="Bezatstarpm"/>
              <w:rPr>
                <w:lang w:val="lv-LV"/>
              </w:rPr>
            </w:pPr>
            <w:r>
              <w:rPr>
                <w:lang w:val="lv-LV"/>
              </w:rPr>
              <w:t>Regulāri tiek papildināti tālākizglītības kursi pēc nepieciešamības.</w:t>
            </w:r>
          </w:p>
        </w:tc>
      </w:tr>
    </w:tbl>
    <w:p w:rsidR="00C25E98" w:rsidRDefault="00FF4261" w:rsidP="00651E3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lastRenderedPageBreak/>
        <w:t xml:space="preserve">    </w:t>
      </w:r>
    </w:p>
    <w:p w:rsidR="00466420" w:rsidRDefault="00466420" w:rsidP="002D2D57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466420" w:rsidRDefault="00466420" w:rsidP="00D95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466420" w:rsidRDefault="00466420" w:rsidP="002D2D57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2D2D57" w:rsidRPr="002D2D57" w:rsidRDefault="002D2D57" w:rsidP="002D2D57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DEEAF6" w:themeColor="accent5" w:themeTint="33"/>
          <w:sz w:val="24"/>
          <w:szCs w:val="24"/>
          <w:lang w:val="lv-LV"/>
        </w:rPr>
      </w:pPr>
      <w:r w:rsidRPr="002D2D5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Izglītības iestādes vadītājs                           </w:t>
      </w:r>
      <w:r w:rsidRPr="002D2D57">
        <w:rPr>
          <w:rFonts w:ascii="Times New Roman" w:eastAsia="Times New Roman" w:hAnsi="Times New Roman" w:cs="Times New Roman"/>
          <w:color w:val="DEEAF6" w:themeColor="accent5" w:themeTint="33"/>
          <w:sz w:val="24"/>
          <w:szCs w:val="24"/>
        </w:rPr>
        <w:t>(</w:t>
      </w:r>
      <w:proofErr w:type="spellStart"/>
      <w:r w:rsidRPr="002D2D57">
        <w:rPr>
          <w:rFonts w:ascii="Times New Roman" w:eastAsia="Times New Roman" w:hAnsi="Times New Roman" w:cs="Times New Roman"/>
          <w:color w:val="DEEAF6" w:themeColor="accent5" w:themeTint="33"/>
          <w:sz w:val="24"/>
          <w:szCs w:val="24"/>
        </w:rPr>
        <w:t>paraksts</w:t>
      </w:r>
      <w:proofErr w:type="spellEnd"/>
      <w:r w:rsidRPr="002D2D57">
        <w:rPr>
          <w:rFonts w:ascii="Times New Roman" w:eastAsia="Times New Roman" w:hAnsi="Times New Roman" w:cs="Times New Roman"/>
          <w:color w:val="DEEAF6" w:themeColor="accent5" w:themeTint="33"/>
          <w:sz w:val="24"/>
          <w:szCs w:val="24"/>
        </w:rPr>
        <w:t xml:space="preserve">)               </w:t>
      </w:r>
      <w:r w:rsidR="00BE45CA" w:rsidRPr="00BE45CA">
        <w:rPr>
          <w:rFonts w:ascii="Times New Roman" w:eastAsia="Times New Roman" w:hAnsi="Times New Roman" w:cs="Times New Roman"/>
          <w:sz w:val="24"/>
          <w:szCs w:val="24"/>
        </w:rPr>
        <w:t>Guntis Lazda</w:t>
      </w:r>
    </w:p>
    <w:p w:rsidR="001C4070" w:rsidRDefault="001C4070" w:rsidP="001C4070">
      <w:pPr>
        <w:jc w:val="both"/>
        <w:rPr>
          <w:sz w:val="28"/>
          <w:szCs w:val="28"/>
        </w:rPr>
      </w:pPr>
    </w:p>
    <w:p w:rsidR="001C4070" w:rsidRPr="001C4070" w:rsidRDefault="001C4070" w:rsidP="001C4070">
      <w:pPr>
        <w:jc w:val="both"/>
        <w:rPr>
          <w:sz w:val="28"/>
          <w:szCs w:val="28"/>
        </w:rPr>
      </w:pPr>
    </w:p>
    <w:sectPr w:rsidR="001C4070" w:rsidRPr="001C4070" w:rsidSect="00586718">
      <w:pgSz w:w="11906" w:h="16838"/>
      <w:pgMar w:top="1440" w:right="1800" w:bottom="1440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C5364" w:rsidRDefault="002C5364" w:rsidP="0068247F">
      <w:pPr>
        <w:spacing w:after="0" w:line="240" w:lineRule="auto"/>
      </w:pPr>
      <w:r>
        <w:separator/>
      </w:r>
    </w:p>
  </w:endnote>
  <w:endnote w:type="continuationSeparator" w:id="0">
    <w:p w:rsidR="002C5364" w:rsidRDefault="002C5364" w:rsidP="00682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MS Gothic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C5364" w:rsidRDefault="002C5364" w:rsidP="0068247F">
      <w:pPr>
        <w:spacing w:after="0" w:line="240" w:lineRule="auto"/>
      </w:pPr>
      <w:r>
        <w:separator/>
      </w:r>
    </w:p>
  </w:footnote>
  <w:footnote w:type="continuationSeparator" w:id="0">
    <w:p w:rsidR="002C5364" w:rsidRDefault="002C5364" w:rsidP="006824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C2DFA"/>
    <w:multiLevelType w:val="multilevel"/>
    <w:tmpl w:val="6A70D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FC3622F"/>
    <w:multiLevelType w:val="multilevel"/>
    <w:tmpl w:val="883CF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i/>
        <w:iCs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8E12FE9"/>
    <w:multiLevelType w:val="multilevel"/>
    <w:tmpl w:val="6A70DC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376293F"/>
    <w:multiLevelType w:val="multilevel"/>
    <w:tmpl w:val="1E3426AC"/>
    <w:lvl w:ilvl="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4" w15:restartNumberingAfterBreak="0">
    <w:nsid w:val="27F5098C"/>
    <w:multiLevelType w:val="hybridMultilevel"/>
    <w:tmpl w:val="C3DE8E66"/>
    <w:lvl w:ilvl="0" w:tplc="94E0F8BA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i w:val="0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D7511"/>
    <w:multiLevelType w:val="hybridMultilevel"/>
    <w:tmpl w:val="E50EEEB6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E35B37"/>
    <w:multiLevelType w:val="multilevel"/>
    <w:tmpl w:val="47005A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61B5A9E"/>
    <w:multiLevelType w:val="multilevel"/>
    <w:tmpl w:val="4C3E6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E00844"/>
    <w:multiLevelType w:val="multilevel"/>
    <w:tmpl w:val="6A70D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7105144A"/>
    <w:multiLevelType w:val="multilevel"/>
    <w:tmpl w:val="6A70D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7165773C"/>
    <w:multiLevelType w:val="multilevel"/>
    <w:tmpl w:val="6A70DC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749F5BE8"/>
    <w:multiLevelType w:val="multilevel"/>
    <w:tmpl w:val="A2DE94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9185BC0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D73691A"/>
    <w:multiLevelType w:val="multilevel"/>
    <w:tmpl w:val="6A70D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7E0C6242"/>
    <w:multiLevelType w:val="multilevel"/>
    <w:tmpl w:val="6A70DC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767047320">
    <w:abstractNumId w:val="1"/>
  </w:num>
  <w:num w:numId="2" w16cid:durableId="438765294">
    <w:abstractNumId w:val="9"/>
  </w:num>
  <w:num w:numId="3" w16cid:durableId="401761207">
    <w:abstractNumId w:val="0"/>
  </w:num>
  <w:num w:numId="4" w16cid:durableId="951325398">
    <w:abstractNumId w:val="8"/>
  </w:num>
  <w:num w:numId="5" w16cid:durableId="384909916">
    <w:abstractNumId w:val="13"/>
  </w:num>
  <w:num w:numId="6" w16cid:durableId="1499424034">
    <w:abstractNumId w:val="3"/>
  </w:num>
  <w:num w:numId="7" w16cid:durableId="271284823">
    <w:abstractNumId w:val="12"/>
  </w:num>
  <w:num w:numId="8" w16cid:durableId="653067820">
    <w:abstractNumId w:val="5"/>
  </w:num>
  <w:num w:numId="9" w16cid:durableId="439183675">
    <w:abstractNumId w:val="6"/>
  </w:num>
  <w:num w:numId="10" w16cid:durableId="1799566224">
    <w:abstractNumId w:val="10"/>
  </w:num>
  <w:num w:numId="11" w16cid:durableId="593052574">
    <w:abstractNumId w:val="14"/>
  </w:num>
  <w:num w:numId="12" w16cid:durableId="3363918">
    <w:abstractNumId w:val="2"/>
  </w:num>
  <w:num w:numId="13" w16cid:durableId="1537430851">
    <w:abstractNumId w:val="11"/>
  </w:num>
  <w:num w:numId="14" w16cid:durableId="790511457">
    <w:abstractNumId w:val="7"/>
  </w:num>
  <w:num w:numId="15" w16cid:durableId="8844127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ECD"/>
    <w:rsid w:val="00053578"/>
    <w:rsid w:val="00072048"/>
    <w:rsid w:val="000766FB"/>
    <w:rsid w:val="00087393"/>
    <w:rsid w:val="00097AE9"/>
    <w:rsid w:val="000C77BE"/>
    <w:rsid w:val="000D133A"/>
    <w:rsid w:val="000D408C"/>
    <w:rsid w:val="000D570C"/>
    <w:rsid w:val="000E1867"/>
    <w:rsid w:val="000F4268"/>
    <w:rsid w:val="00100070"/>
    <w:rsid w:val="00102E16"/>
    <w:rsid w:val="00106285"/>
    <w:rsid w:val="00120CDE"/>
    <w:rsid w:val="001468A1"/>
    <w:rsid w:val="001578A2"/>
    <w:rsid w:val="001848EF"/>
    <w:rsid w:val="001A4FDA"/>
    <w:rsid w:val="001C4070"/>
    <w:rsid w:val="001C7104"/>
    <w:rsid w:val="001E2271"/>
    <w:rsid w:val="001E3035"/>
    <w:rsid w:val="001E6E7E"/>
    <w:rsid w:val="0021370C"/>
    <w:rsid w:val="00241B41"/>
    <w:rsid w:val="002470F2"/>
    <w:rsid w:val="00255395"/>
    <w:rsid w:val="00271642"/>
    <w:rsid w:val="00277FE2"/>
    <w:rsid w:val="002B51A6"/>
    <w:rsid w:val="002B6EE5"/>
    <w:rsid w:val="002C5364"/>
    <w:rsid w:val="002D2D57"/>
    <w:rsid w:val="002D585D"/>
    <w:rsid w:val="0030249E"/>
    <w:rsid w:val="00327244"/>
    <w:rsid w:val="00327EB6"/>
    <w:rsid w:val="003451B3"/>
    <w:rsid w:val="00352935"/>
    <w:rsid w:val="003D5E73"/>
    <w:rsid w:val="003E2973"/>
    <w:rsid w:val="003E31B5"/>
    <w:rsid w:val="004006AD"/>
    <w:rsid w:val="00402110"/>
    <w:rsid w:val="004309FF"/>
    <w:rsid w:val="004447C6"/>
    <w:rsid w:val="004504C2"/>
    <w:rsid w:val="004515F5"/>
    <w:rsid w:val="00453ECD"/>
    <w:rsid w:val="00455F6F"/>
    <w:rsid w:val="00466420"/>
    <w:rsid w:val="004761FB"/>
    <w:rsid w:val="00480FD3"/>
    <w:rsid w:val="004A5E7A"/>
    <w:rsid w:val="004B4B41"/>
    <w:rsid w:val="004C63A4"/>
    <w:rsid w:val="004E51BB"/>
    <w:rsid w:val="00502E50"/>
    <w:rsid w:val="00502F9F"/>
    <w:rsid w:val="00514029"/>
    <w:rsid w:val="005243EB"/>
    <w:rsid w:val="00531936"/>
    <w:rsid w:val="00531F10"/>
    <w:rsid w:val="005548EC"/>
    <w:rsid w:val="00586718"/>
    <w:rsid w:val="00593E11"/>
    <w:rsid w:val="005B11B3"/>
    <w:rsid w:val="005E13C1"/>
    <w:rsid w:val="005E2889"/>
    <w:rsid w:val="005F15A8"/>
    <w:rsid w:val="005F256F"/>
    <w:rsid w:val="005F58D8"/>
    <w:rsid w:val="00603589"/>
    <w:rsid w:val="00613B58"/>
    <w:rsid w:val="006279A5"/>
    <w:rsid w:val="006348D4"/>
    <w:rsid w:val="006453F1"/>
    <w:rsid w:val="00651E31"/>
    <w:rsid w:val="0068247F"/>
    <w:rsid w:val="006A010E"/>
    <w:rsid w:val="006D5A8B"/>
    <w:rsid w:val="006E0EA9"/>
    <w:rsid w:val="006E423D"/>
    <w:rsid w:val="006E5D59"/>
    <w:rsid w:val="006E6EA2"/>
    <w:rsid w:val="00701424"/>
    <w:rsid w:val="00720C9E"/>
    <w:rsid w:val="00765C01"/>
    <w:rsid w:val="00775310"/>
    <w:rsid w:val="0078162D"/>
    <w:rsid w:val="00782DF5"/>
    <w:rsid w:val="007A1DAB"/>
    <w:rsid w:val="007D4581"/>
    <w:rsid w:val="007F7CDA"/>
    <w:rsid w:val="00830BC3"/>
    <w:rsid w:val="008718DC"/>
    <w:rsid w:val="00883310"/>
    <w:rsid w:val="008B50BB"/>
    <w:rsid w:val="008C1189"/>
    <w:rsid w:val="008F4F18"/>
    <w:rsid w:val="00900961"/>
    <w:rsid w:val="00903E76"/>
    <w:rsid w:val="009113A9"/>
    <w:rsid w:val="0092764C"/>
    <w:rsid w:val="009330B5"/>
    <w:rsid w:val="0093707F"/>
    <w:rsid w:val="009535D3"/>
    <w:rsid w:val="00974A25"/>
    <w:rsid w:val="0099327D"/>
    <w:rsid w:val="009C792A"/>
    <w:rsid w:val="009D25FC"/>
    <w:rsid w:val="009F1C25"/>
    <w:rsid w:val="00A1399A"/>
    <w:rsid w:val="00A24A00"/>
    <w:rsid w:val="00A26553"/>
    <w:rsid w:val="00B02F1B"/>
    <w:rsid w:val="00B13836"/>
    <w:rsid w:val="00B17641"/>
    <w:rsid w:val="00B231B0"/>
    <w:rsid w:val="00B35E49"/>
    <w:rsid w:val="00BA3893"/>
    <w:rsid w:val="00BA7C1E"/>
    <w:rsid w:val="00BB7710"/>
    <w:rsid w:val="00BC55BE"/>
    <w:rsid w:val="00BD5110"/>
    <w:rsid w:val="00BE45CA"/>
    <w:rsid w:val="00BE7645"/>
    <w:rsid w:val="00BF7912"/>
    <w:rsid w:val="00C25E98"/>
    <w:rsid w:val="00C40DF9"/>
    <w:rsid w:val="00C40F9B"/>
    <w:rsid w:val="00C4492D"/>
    <w:rsid w:val="00C74BE9"/>
    <w:rsid w:val="00CD4A26"/>
    <w:rsid w:val="00D13BA3"/>
    <w:rsid w:val="00D308ED"/>
    <w:rsid w:val="00D3621D"/>
    <w:rsid w:val="00D52D05"/>
    <w:rsid w:val="00D5791F"/>
    <w:rsid w:val="00D65CDB"/>
    <w:rsid w:val="00D75849"/>
    <w:rsid w:val="00D75A24"/>
    <w:rsid w:val="00D81320"/>
    <w:rsid w:val="00D944C2"/>
    <w:rsid w:val="00D9597D"/>
    <w:rsid w:val="00DA09FC"/>
    <w:rsid w:val="00DC1950"/>
    <w:rsid w:val="00E00BD6"/>
    <w:rsid w:val="00E140A9"/>
    <w:rsid w:val="00E5079B"/>
    <w:rsid w:val="00E75B4C"/>
    <w:rsid w:val="00E93217"/>
    <w:rsid w:val="00EA03A5"/>
    <w:rsid w:val="00EB20BF"/>
    <w:rsid w:val="00EB70EF"/>
    <w:rsid w:val="00ED7562"/>
    <w:rsid w:val="00EE26A4"/>
    <w:rsid w:val="00EE329E"/>
    <w:rsid w:val="00EE6BA6"/>
    <w:rsid w:val="00EF2694"/>
    <w:rsid w:val="00EF685B"/>
    <w:rsid w:val="00F17510"/>
    <w:rsid w:val="00F27071"/>
    <w:rsid w:val="00F37479"/>
    <w:rsid w:val="00F85BB5"/>
    <w:rsid w:val="00FA2656"/>
    <w:rsid w:val="00FC6435"/>
    <w:rsid w:val="00FD3D05"/>
    <w:rsid w:val="00FF0C6C"/>
    <w:rsid w:val="00FF4261"/>
    <w:rsid w:val="00FF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A565E"/>
  <w15:chartTrackingRefBased/>
  <w15:docId w15:val="{2FDB8AA6-D7BF-4F46-87A0-C6DAF13B0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447C6"/>
    <w:rPr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B4B41"/>
    <w:pPr>
      <w:ind w:left="720"/>
      <w:contextualSpacing/>
    </w:pPr>
  </w:style>
  <w:style w:type="table" w:styleId="Reatabula">
    <w:name w:val="Table Grid"/>
    <w:basedOn w:val="Parastatabula"/>
    <w:uiPriority w:val="39"/>
    <w:rsid w:val="00FA265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resteksts">
    <w:name w:val="footnote text"/>
    <w:basedOn w:val="Parasts"/>
    <w:link w:val="VrestekstsRakstz"/>
    <w:uiPriority w:val="99"/>
    <w:semiHidden/>
    <w:unhideWhenUsed/>
    <w:rsid w:val="0068247F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68247F"/>
    <w:rPr>
      <w:sz w:val="20"/>
      <w:szCs w:val="20"/>
      <w:lang w:val="en-US"/>
    </w:rPr>
  </w:style>
  <w:style w:type="character" w:styleId="Vresatsauce">
    <w:name w:val="footnote reference"/>
    <w:basedOn w:val="Noklusjumarindkopasfonts"/>
    <w:uiPriority w:val="99"/>
    <w:semiHidden/>
    <w:unhideWhenUsed/>
    <w:rsid w:val="0068247F"/>
    <w:rPr>
      <w:vertAlign w:val="superscript"/>
    </w:rPr>
  </w:style>
  <w:style w:type="paragraph" w:customStyle="1" w:styleId="Default">
    <w:name w:val="Default"/>
    <w:rsid w:val="001848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25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25E98"/>
    <w:rPr>
      <w:rFonts w:ascii="Segoe UI" w:hAnsi="Segoe UI" w:cs="Segoe UI"/>
      <w:sz w:val="18"/>
      <w:szCs w:val="18"/>
      <w:lang w:val="en-US"/>
    </w:rPr>
  </w:style>
  <w:style w:type="paragraph" w:styleId="Paraststmeklis">
    <w:name w:val="Normal (Web)"/>
    <w:basedOn w:val="Parasts"/>
    <w:uiPriority w:val="99"/>
    <w:unhideWhenUsed/>
    <w:rsid w:val="00D30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Bezatstarpm">
    <w:name w:val="No Spacing"/>
    <w:uiPriority w:val="1"/>
    <w:qFormat/>
    <w:rsid w:val="00651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4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67174-40F6-4ACD-B108-B582E4329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17995</Words>
  <Characters>10258</Characters>
  <Application>Microsoft Office Word</Application>
  <DocSecurity>0</DocSecurity>
  <Lines>85</Lines>
  <Paragraphs>56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</dc:creator>
  <cp:keywords/>
  <dc:description/>
  <cp:lastModifiedBy>Lietotajs</cp:lastModifiedBy>
  <cp:revision>4</cp:revision>
  <cp:lastPrinted>2024-10-15T09:01:00Z</cp:lastPrinted>
  <dcterms:created xsi:type="dcterms:W3CDTF">2024-10-23T13:20:00Z</dcterms:created>
  <dcterms:modified xsi:type="dcterms:W3CDTF">2024-10-25T05:31:00Z</dcterms:modified>
</cp:coreProperties>
</file>